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87376C">
        <w:rPr>
          <w:rFonts w:cstheme="minorHAnsi"/>
          <w:color w:val="000000"/>
          <w:sz w:val="24"/>
          <w:szCs w:val="24"/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15903</wp:posOffset>
            </wp:positionH>
            <wp:positionV relativeFrom="page">
              <wp:posOffset>0</wp:posOffset>
            </wp:positionV>
            <wp:extent cx="7521934" cy="995503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642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Default="0087376C" w:rsidP="00D11B92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87376C" w:rsidRPr="009D0219" w:rsidRDefault="00D11B92" w:rsidP="0087376C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D11B92">
        <w:rPr>
          <w:rFonts w:cstheme="minorHAnsi"/>
          <w:color w:val="000000"/>
          <w:sz w:val="24"/>
          <w:szCs w:val="24"/>
          <w:lang w:val="ru-RU"/>
        </w:rPr>
        <w:t xml:space="preserve">                      </w:t>
      </w:r>
    </w:p>
    <w:p w:rsidR="00477272" w:rsidRPr="009D0219" w:rsidRDefault="00477272" w:rsidP="00030A3C">
      <w:pPr>
        <w:spacing w:line="360" w:lineRule="auto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477272" w:rsidRPr="009D0219" w:rsidRDefault="00857DA1" w:rsidP="00030A3C">
      <w:pPr>
        <w:spacing w:line="360" w:lineRule="auto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Паспорт программы развития МБДОУ </w:t>
      </w:r>
      <w:r w:rsidR="00041D26"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«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Детский сад №1</w:t>
      </w:r>
      <w:r w:rsidR="00041D26"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32»</w:t>
      </w:r>
      <w:r w:rsidRPr="009D0219">
        <w:rPr>
          <w:rFonts w:cstheme="minorHAnsi"/>
          <w:sz w:val="24"/>
          <w:szCs w:val="24"/>
          <w:lang w:val="ru-RU"/>
        </w:rPr>
        <w:br/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на</w:t>
      </w:r>
      <w:r w:rsidR="006D724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2025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–</w:t>
      </w:r>
      <w:r w:rsidR="006D7244">
        <w:rPr>
          <w:rFonts w:cstheme="minorHAnsi"/>
          <w:b/>
          <w:bCs/>
          <w:color w:val="000000"/>
          <w:sz w:val="24"/>
          <w:szCs w:val="24"/>
          <w:lang w:val="ru-RU"/>
        </w:rPr>
        <w:t>2028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годы</w:t>
      </w:r>
    </w:p>
    <w:p w:rsidR="00477272" w:rsidRPr="009D0219" w:rsidRDefault="00477272" w:rsidP="00030A3C">
      <w:pPr>
        <w:contextualSpacing/>
        <w:mirrorIndents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0"/>
        <w:gridCol w:w="7292"/>
      </w:tblGrid>
      <w:tr w:rsidR="00477272" w:rsidRPr="0087376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Программа развития МБДОУ </w:t>
            </w:r>
            <w:r w:rsidR="00041D26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Детский сад №</w:t>
            </w:r>
            <w:r w:rsidR="00041D26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132»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</w:t>
            </w:r>
            <w:r w:rsidR="006D724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 w:rsidR="006D7244">
              <w:rPr>
                <w:rFonts w:cstheme="minorHAnsi"/>
                <w:color w:val="000000"/>
                <w:sz w:val="24"/>
                <w:szCs w:val="24"/>
                <w:lang w:val="ru-RU"/>
              </w:rPr>
              <w:t>2028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477272" w:rsidRPr="0087376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Разработчики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МБДОУ </w:t>
            </w:r>
            <w:r w:rsidR="00041D26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Детский сад №1</w:t>
            </w:r>
            <w:r w:rsidR="00041D26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32»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533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D5333">
              <w:rPr>
                <w:rFonts w:cstheme="minorHAnsi"/>
                <w:color w:val="000000"/>
                <w:sz w:val="24"/>
                <w:szCs w:val="24"/>
                <w:lang w:val="ru-RU"/>
              </w:rPr>
              <w:t>01.07</w:t>
            </w:r>
            <w:r w:rsidR="004E4492" w:rsidRPr="004D5333">
              <w:rPr>
                <w:rFonts w:cstheme="minorHAnsi"/>
                <w:color w:val="000000"/>
                <w:sz w:val="24"/>
                <w:szCs w:val="24"/>
                <w:lang w:val="ru-RU"/>
              </w:rPr>
              <w:t>.202</w:t>
            </w:r>
            <w:r w:rsidR="004D5333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77272" w:rsidRPr="009D0219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041D26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Шамсеева Алена Владимировна</w:t>
            </w:r>
            <w:r w:rsidR="00857DA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заведующий МБДОУ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="00857DA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Детский сад №1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32»</w:t>
            </w:r>
          </w:p>
          <w:p w:rsidR="00477272" w:rsidRPr="009D0219" w:rsidRDefault="000561E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Андреевна Олеся Олеговна</w:t>
            </w:r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</w:tr>
      <w:tr w:rsidR="00477272" w:rsidRPr="009D0219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Работники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МБДОУ </w:t>
            </w:r>
            <w:r w:rsidR="002B4CE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Детский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сад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№1</w:t>
            </w:r>
            <w:r w:rsidR="002B4CE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32»</w:t>
            </w:r>
          </w:p>
        </w:tc>
      </w:tr>
      <w:tr w:rsidR="00477272" w:rsidRPr="009D0219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2. Стратегия развития в</w:t>
            </w:r>
            <w:r w:rsidR="008D6290">
              <w:rPr>
                <w:rFonts w:cstheme="minorHAnsi"/>
                <w:color w:val="000000"/>
                <w:sz w:val="24"/>
                <w:szCs w:val="24"/>
                <w:lang w:val="ru-RU"/>
              </w:rPr>
              <w:t>оспитания в РФ на период до 2030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года,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утвержденная распоряжением Правительства РФ от </w:t>
            </w:r>
            <w:r w:rsidRPr="00D34D99">
              <w:rPr>
                <w:rFonts w:cstheme="minorHAnsi"/>
                <w:color w:val="000000"/>
                <w:sz w:val="24"/>
                <w:szCs w:val="24"/>
                <w:lang w:val="ru-RU"/>
              </w:rPr>
              <w:t>29.05.2015 № 996-р.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Концепция развития дополнительного образования детей в РФ,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утвержденная расп</w:t>
            </w:r>
            <w:r w:rsidR="00D34D99">
              <w:rPr>
                <w:rFonts w:cstheme="minorHAnsi"/>
                <w:color w:val="000000"/>
                <w:sz w:val="24"/>
                <w:szCs w:val="24"/>
                <w:lang w:val="ru-RU"/>
              </w:rPr>
              <w:t>оряжением Правительства РФ от 31.03.2022 № 678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-р.</w:t>
            </w:r>
          </w:p>
          <w:p w:rsidR="00477272" w:rsidRPr="009D0219" w:rsidRDefault="00D412F4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2.4.3648-20</w:t>
            </w:r>
            <w:r w:rsidR="00857DA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5. Федеральный государственный образовательный стандарт дошкольного образования (ФГОС </w:t>
            </w: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6.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Минобрнауки России от 30.08.2013 № 1014.</w:t>
            </w:r>
          </w:p>
          <w:p w:rsidR="00477272" w:rsidRPr="009D0219" w:rsidRDefault="004361C2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>Устав</w:t>
            </w:r>
            <w:proofErr w:type="spellEnd"/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 xml:space="preserve"> МБДОУ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>Детский</w:t>
            </w:r>
            <w:proofErr w:type="spellEnd"/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>сад</w:t>
            </w:r>
            <w:proofErr w:type="spellEnd"/>
            <w:r w:rsidR="00857DA1" w:rsidRPr="009D0219">
              <w:rPr>
                <w:rFonts w:cstheme="minorHAnsi"/>
                <w:color w:val="000000"/>
                <w:sz w:val="24"/>
                <w:szCs w:val="24"/>
              </w:rPr>
              <w:t xml:space="preserve"> №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132»</w:t>
            </w:r>
          </w:p>
        </w:tc>
      </w:tr>
      <w:tr w:rsidR="00477272" w:rsidRPr="009D0219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</w:rPr>
              <w:t>Срок реализации программы развития</w:t>
            </w:r>
          </w:p>
        </w:tc>
        <w:tc>
          <w:tcPr>
            <w:tcW w:w="7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(с</w:t>
            </w:r>
            <w:r w:rsidR="004E4492" w:rsidRPr="009D0219">
              <w:rPr>
                <w:rFonts w:cstheme="minorHAnsi"/>
                <w:color w:val="000000"/>
                <w:sz w:val="24"/>
                <w:szCs w:val="24"/>
              </w:rPr>
              <w:t xml:space="preserve"> 202</w:t>
            </w:r>
            <w:r w:rsidR="006D7244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="004E4492" w:rsidRPr="009D0219">
              <w:rPr>
                <w:rFonts w:cstheme="minorHAnsi"/>
                <w:color w:val="000000"/>
                <w:sz w:val="24"/>
                <w:szCs w:val="24"/>
              </w:rPr>
              <w:t xml:space="preserve"> 202</w:t>
            </w:r>
            <w:r w:rsidR="006D7244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</w:tr>
      <w:tr w:rsidR="00477272" w:rsidRPr="009D0219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Основные этапы реализации программы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развития</w:t>
            </w:r>
          </w:p>
        </w:tc>
        <w:tc>
          <w:tcPr>
            <w:tcW w:w="7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Первый этап: разработка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документов, направленных на методическое, кадровое и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информационное развитие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организации, проведение промежуточного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мониторинга реализации программы.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Второй этап: реализация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мероприятий, направленных на достижение результатов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программы, промежуточный мониторинг реализации мероприятий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программы, коррекция программы.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Третий этап: итоговый мониторинг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реализации мероприятий программы, анализ динамики результатов,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проблем и путей их решения, определение перспектив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дальнейшего развития.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Подведение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итогов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постановка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новых стратегических задач развития</w:t>
            </w:r>
          </w:p>
        </w:tc>
      </w:tr>
      <w:tr w:rsidR="00477272" w:rsidRPr="0087376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</w:rPr>
              <w:lastRenderedPageBreak/>
              <w:t>Цели программы развития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Повышение качества образовательных,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здоровьеформирующих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коррекционных услуг в организации, с учётом возрастных и индивидуальных особенностей детей.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2. Модернизация системы управления образовательной, инновационной и финансово-экономической деятельностью организации.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</w:t>
            </w:r>
          </w:p>
        </w:tc>
      </w:tr>
      <w:tr w:rsidR="00477272" w:rsidRPr="0087376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Задачи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2. Формирование предпосылок у детей к обучению в школе и осуществление преемственности дошкольного и начального обучения.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Повысить конкурентоспособность организации путём предоставления широкого спектра качественных образовательных, коррекционных и информационно-пространственных услуг, внедрение в практику работы организации новых форм дошкольного образования.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4. 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</w:t>
            </w: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5.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6. Привести в соответствие с требованиями основной общеобразовательной программы дошкольного образования развивающую предметно-пространственную среду и материально-техническую базу организации.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7. Модернизировать систему управления образовательной организации.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воспитанников.</w:t>
            </w:r>
          </w:p>
        </w:tc>
      </w:tr>
      <w:tr w:rsidR="00477272" w:rsidRPr="0087376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результаты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реализации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Расширение спектра дополнительных образовательных услуг для детей и их родителей.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Высокий процент выпускников ДОУ, успешно прошедших адаптацию в первом классе школы.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Внедрение в педагогический процесс новых современных форм и технологий воспитания и обучения в соответствии с требованиями ФГОС </w:t>
            </w: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Построение современной комфортной развивающей предметно-пространственной среды и обучающего пространства в соответствии с требованиями ФГОС </w:t>
            </w: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сада); участие коллектива учреждения в разработке и реализации проектов разного уровня.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спонсорских и благотворительных поступлений в общем объёме финансовых поступлений). Улучшение материально-технической базы.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Снижение заболеваемости воспитанников,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Стабильность медико-педагогического состава детского сада, обеспечение 100% укомплектованности штатов. Достижение такого уровня профессиональной компетентности персонала учреждения, который позволит осуществлять квалифицированное медико-педагогическое сопровождение каждого субъекта образовательного процесса.</w:t>
            </w:r>
          </w:p>
        </w:tc>
      </w:tr>
      <w:tr w:rsidR="00477272" w:rsidRPr="0087376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lastRenderedPageBreak/>
              <w:t>Структура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Введение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 Характеристика текущего состояния детского сада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II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 Концепция развития детского сада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III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 Ключевые ориентиры программы развития: миссия, цели,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задачи, этапы реализации и ожидаемые результаты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IV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 Мероприятия по реализации программы развития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V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 Мониторинг реализации программы развития</w:t>
            </w:r>
          </w:p>
        </w:tc>
      </w:tr>
      <w:tr w:rsidR="00477272" w:rsidRPr="009D0219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Порядок управления реализацией программы развития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Текущее управление программой осуществляется администрацией детского сада. Корректировки программы проводится заведующим МБДОУ 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Детский сад №1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32»</w:t>
            </w:r>
          </w:p>
        </w:tc>
      </w:tr>
      <w:tr w:rsidR="00477272" w:rsidRPr="009D0219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Порядок мониторинга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реализации программы развития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4D5333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Внутренний мониторинг осуществляется ежегодно в мае. Форма –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аналитический отчет-справка о результатах реализации программы развития.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МБДОУ 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Детский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</w:rPr>
              <w:t>сад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</w:rPr>
              <w:t xml:space="preserve"> №1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32»</w:t>
            </w:r>
          </w:p>
        </w:tc>
      </w:tr>
      <w:tr w:rsidR="00477272" w:rsidRPr="0087376C"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Ресурсное обеспечение реализации программы развития</w:t>
            </w:r>
          </w:p>
        </w:tc>
        <w:tc>
          <w:tcPr>
            <w:tcW w:w="7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1. Кадровые ресурсы. На данный момент</w:t>
            </w:r>
            <w:r w:rsidR="006D724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3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% педагогам присвоена первая квалификационная категория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6D7244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% – высшая. На момент завершения программы доля педагогов с первой квалификационной категорией должна составить</w:t>
            </w:r>
            <w:r w:rsidR="006D724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50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%, </w:t>
            </w: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высшей –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6D7244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82298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%.</w:t>
            </w:r>
          </w:p>
          <w:p w:rsidR="00477272" w:rsidRPr="009D0219" w:rsidRDefault="00857DA1" w:rsidP="00030A3C">
            <w:pPr>
              <w:spacing w:line="360" w:lineRule="auto"/>
              <w:contextualSpacing/>
              <w:mirrorIndents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 по следующим направлениям: </w:t>
            </w:r>
            <w:r w:rsidR="00034D00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финансово-экономическое воспитание,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физически-спортивное направление, конструирование и робототехника.</w:t>
            </w:r>
          </w:p>
        </w:tc>
      </w:tr>
    </w:tbl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Механизмы реализации программы развития детского сада: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1. Выполнение требований ФГОС </w:t>
      </w:r>
      <w:proofErr w:type="gramStart"/>
      <w:r w:rsidRPr="009D0219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9D0219">
        <w:rPr>
          <w:rFonts w:cstheme="minorHAnsi"/>
          <w:color w:val="000000"/>
          <w:sz w:val="24"/>
          <w:szCs w:val="24"/>
          <w:lang w:val="ru-RU"/>
        </w:rPr>
        <w:t>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2. Повышение качества образовательных, </w:t>
      </w:r>
      <w:proofErr w:type="spellStart"/>
      <w:r w:rsidRPr="009D0219">
        <w:rPr>
          <w:rFonts w:cstheme="minorHAnsi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3.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4. Модернизация системы управления образовательной, инновационной и финансово-экономической деятельностью образовательной организации.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Введение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Используемые термины и сокращения.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Детский сад – МБДОУ </w:t>
      </w:r>
      <w:r w:rsidR="00034D00" w:rsidRPr="009D0219">
        <w:rPr>
          <w:rFonts w:cstheme="minorHAnsi"/>
          <w:color w:val="000000"/>
          <w:sz w:val="24"/>
          <w:szCs w:val="24"/>
          <w:lang w:val="ru-RU"/>
        </w:rPr>
        <w:t>«</w:t>
      </w:r>
      <w:r w:rsidRPr="009D0219">
        <w:rPr>
          <w:rFonts w:cstheme="minorHAnsi"/>
          <w:color w:val="000000"/>
          <w:sz w:val="24"/>
          <w:szCs w:val="24"/>
          <w:lang w:val="ru-RU"/>
        </w:rPr>
        <w:t>Детский сад №1</w:t>
      </w:r>
      <w:r w:rsidR="00034D00" w:rsidRPr="009D0219">
        <w:rPr>
          <w:rFonts w:cstheme="minorHAnsi"/>
          <w:color w:val="000000"/>
          <w:sz w:val="24"/>
          <w:szCs w:val="24"/>
          <w:lang w:val="ru-RU"/>
        </w:rPr>
        <w:t>32»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034D00" w:rsidRPr="009D0219">
        <w:rPr>
          <w:rFonts w:cstheme="minorHAnsi"/>
          <w:color w:val="000000"/>
          <w:sz w:val="24"/>
          <w:szCs w:val="24"/>
          <w:lang w:val="ru-RU"/>
        </w:rPr>
        <w:t>Кировского района г</w:t>
      </w:r>
      <w:proofErr w:type="gramStart"/>
      <w:r w:rsidR="00034D00" w:rsidRPr="009D0219">
        <w:rPr>
          <w:rFonts w:cstheme="minorHAnsi"/>
          <w:color w:val="000000"/>
          <w:sz w:val="24"/>
          <w:szCs w:val="24"/>
          <w:lang w:val="ru-RU"/>
        </w:rPr>
        <w:t>.К</w:t>
      </w:r>
      <w:proofErr w:type="gramEnd"/>
      <w:r w:rsidR="00034D00" w:rsidRPr="009D0219">
        <w:rPr>
          <w:rFonts w:cstheme="minorHAnsi"/>
          <w:color w:val="000000"/>
          <w:sz w:val="24"/>
          <w:szCs w:val="24"/>
          <w:lang w:val="ru-RU"/>
        </w:rPr>
        <w:t>азани</w:t>
      </w:r>
      <w:r w:rsidRPr="009D0219">
        <w:rPr>
          <w:rFonts w:cstheme="minorHAnsi"/>
          <w:color w:val="000000"/>
          <w:sz w:val="24"/>
          <w:szCs w:val="24"/>
          <w:lang w:val="ru-RU"/>
        </w:rPr>
        <w:t>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Программа – программа развития детского сада на 202</w:t>
      </w:r>
      <w:r w:rsidR="006D7244">
        <w:rPr>
          <w:rFonts w:cstheme="minorHAnsi"/>
          <w:color w:val="000000"/>
          <w:sz w:val="24"/>
          <w:szCs w:val="24"/>
          <w:lang w:val="ru-RU"/>
        </w:rPr>
        <w:t>5-2028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годы.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lastRenderedPageBreak/>
        <w:t>Основными функциями настоящей программы развития являются:</w:t>
      </w:r>
    </w:p>
    <w:p w:rsidR="00477272" w:rsidRPr="009D0219" w:rsidRDefault="00857DA1" w:rsidP="00030A3C">
      <w:pPr>
        <w:numPr>
          <w:ilvl w:val="0"/>
          <w:numId w:val="1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организация и координация деятельности детского сада по достижению поставленных перед ним задач;</w:t>
      </w:r>
    </w:p>
    <w:p w:rsidR="00477272" w:rsidRPr="009D0219" w:rsidRDefault="00857DA1" w:rsidP="00030A3C">
      <w:pPr>
        <w:numPr>
          <w:ilvl w:val="0"/>
          <w:numId w:val="1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определение ценностей и целей, на которые направлена программа;</w:t>
      </w:r>
    </w:p>
    <w:p w:rsidR="00477272" w:rsidRPr="009D0219" w:rsidRDefault="00857DA1" w:rsidP="00030A3C">
      <w:pPr>
        <w:numPr>
          <w:ilvl w:val="0"/>
          <w:numId w:val="1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последовательная реализация мероприятий программы с использованием научно-обоснованных форм, методов и средств;</w:t>
      </w:r>
    </w:p>
    <w:p w:rsidR="00477272" w:rsidRPr="009D0219" w:rsidRDefault="00857DA1" w:rsidP="00030A3C">
      <w:pPr>
        <w:numPr>
          <w:ilvl w:val="0"/>
          <w:numId w:val="1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477272" w:rsidRPr="009D0219" w:rsidRDefault="00857DA1" w:rsidP="00030A3C">
      <w:pPr>
        <w:numPr>
          <w:ilvl w:val="0"/>
          <w:numId w:val="1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интеграция усилий всех участников образовательных отношений, действующих в интересах развития детского сада.</w:t>
      </w: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7272" w:rsidRPr="009D0219" w:rsidRDefault="00857DA1" w:rsidP="00030A3C">
      <w:pPr>
        <w:spacing w:line="360" w:lineRule="auto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Раздел </w:t>
      </w:r>
      <w:r w:rsidRPr="009D0219">
        <w:rPr>
          <w:rFonts w:cstheme="minorHAnsi"/>
          <w:b/>
          <w:bCs/>
          <w:color w:val="000000"/>
          <w:sz w:val="24"/>
          <w:szCs w:val="24"/>
        </w:rPr>
        <w:t>I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. Характеристика текущего состояния детского сада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Информационная справка.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Дата создания детского сада: </w:t>
      </w:r>
      <w:r w:rsidR="008371CD" w:rsidRPr="009D0219">
        <w:rPr>
          <w:rFonts w:cstheme="minorHAnsi"/>
          <w:color w:val="000000"/>
          <w:sz w:val="24"/>
          <w:szCs w:val="24"/>
          <w:lang w:val="ru-RU"/>
        </w:rPr>
        <w:t>17 декабря 2019 года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(на основании 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приказа Управления образования Исполнительного комитета муниципального образования г</w:t>
      </w:r>
      <w:proofErr w:type="gramStart"/>
      <w:r w:rsidR="00BE5471" w:rsidRPr="009D0219">
        <w:rPr>
          <w:rFonts w:cstheme="minorHAnsi"/>
          <w:color w:val="000000"/>
          <w:sz w:val="24"/>
          <w:szCs w:val="24"/>
          <w:lang w:val="ru-RU"/>
        </w:rPr>
        <w:t>.К</w:t>
      </w:r>
      <w:proofErr w:type="gramEnd"/>
      <w:r w:rsidR="00BE5471" w:rsidRPr="009D0219">
        <w:rPr>
          <w:rFonts w:cstheme="minorHAnsi"/>
          <w:color w:val="000000"/>
          <w:sz w:val="24"/>
          <w:szCs w:val="24"/>
          <w:lang w:val="ru-RU"/>
        </w:rPr>
        <w:t xml:space="preserve">азани </w:t>
      </w:r>
      <w:r w:rsidRPr="009D0219">
        <w:rPr>
          <w:rFonts w:cstheme="minorHAnsi"/>
          <w:color w:val="000000"/>
          <w:sz w:val="24"/>
          <w:szCs w:val="24"/>
          <w:lang w:val="ru-RU"/>
        </w:rPr>
        <w:t>«О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б открытии детского сада - новостройки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 xml:space="preserve"> 17.12.2019 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№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 xml:space="preserve"> 1102</w:t>
      </w:r>
      <w:r w:rsidRPr="009D0219">
        <w:rPr>
          <w:rFonts w:cstheme="minorHAnsi"/>
          <w:color w:val="000000"/>
          <w:sz w:val="24"/>
          <w:szCs w:val="24"/>
          <w:lang w:val="ru-RU"/>
        </w:rPr>
        <w:t>).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Правоустанавливающие документы детского сада.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Устав. Действующий устав детского сада утвержден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 xml:space="preserve"> приказом Комитета земельных и имущественных отношений Исполнительного комитета г</w:t>
      </w:r>
      <w:proofErr w:type="gramStart"/>
      <w:r w:rsidR="00BE5471" w:rsidRPr="009D0219">
        <w:rPr>
          <w:rFonts w:cstheme="minorHAnsi"/>
          <w:color w:val="000000"/>
          <w:sz w:val="24"/>
          <w:szCs w:val="24"/>
          <w:lang w:val="ru-RU"/>
        </w:rPr>
        <w:t>.К</w:t>
      </w:r>
      <w:proofErr w:type="gramEnd"/>
      <w:r w:rsidR="00BE5471" w:rsidRPr="009D0219">
        <w:rPr>
          <w:rFonts w:cstheme="minorHAnsi"/>
          <w:color w:val="000000"/>
          <w:sz w:val="24"/>
          <w:szCs w:val="24"/>
          <w:lang w:val="ru-RU"/>
        </w:rPr>
        <w:t xml:space="preserve">азани 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 xml:space="preserve">19.07.2019 </w:t>
      </w:r>
      <w:r w:rsidRPr="009D0219">
        <w:rPr>
          <w:rFonts w:cstheme="minorHAnsi"/>
          <w:color w:val="000000"/>
          <w:sz w:val="24"/>
          <w:szCs w:val="24"/>
          <w:lang w:val="ru-RU"/>
        </w:rPr>
        <w:t>№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1256/КЗИО-ПК</w:t>
      </w:r>
      <w:r w:rsidRPr="009D0219">
        <w:rPr>
          <w:rFonts w:cstheme="minorHAnsi"/>
          <w:color w:val="000000"/>
          <w:sz w:val="24"/>
          <w:szCs w:val="24"/>
          <w:lang w:val="ru-RU"/>
        </w:rPr>
        <w:t>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Лицензия на осуществление образовательной деятельности – от</w:t>
      </w:r>
      <w:r w:rsidR="004D533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D5333" w:rsidRPr="004D5333">
        <w:rPr>
          <w:rFonts w:cstheme="minorHAnsi"/>
          <w:color w:val="000000"/>
          <w:sz w:val="24"/>
          <w:szCs w:val="24"/>
          <w:u w:val="single"/>
          <w:lang w:val="ru-RU"/>
        </w:rPr>
        <w:t>19.08.2020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, серия </w:t>
      </w:r>
      <w:r w:rsidR="004D5333" w:rsidRPr="004D5333">
        <w:rPr>
          <w:rFonts w:cstheme="minorHAnsi"/>
          <w:color w:val="000000"/>
          <w:sz w:val="24"/>
          <w:szCs w:val="24"/>
          <w:u w:val="single"/>
          <w:lang w:val="ru-RU"/>
        </w:rPr>
        <w:t>16 Л 01</w:t>
      </w:r>
      <w:r w:rsidR="004D533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D0219">
        <w:rPr>
          <w:rFonts w:cstheme="minorHAnsi"/>
          <w:color w:val="000000"/>
          <w:sz w:val="24"/>
          <w:szCs w:val="24"/>
          <w:lang w:val="ru-RU"/>
        </w:rPr>
        <w:t>№</w:t>
      </w:r>
      <w:r w:rsidRPr="004D5333">
        <w:rPr>
          <w:rFonts w:cstheme="minorHAnsi"/>
          <w:color w:val="000000"/>
          <w:sz w:val="24"/>
          <w:szCs w:val="24"/>
          <w:u w:val="single"/>
          <w:lang w:val="ru-RU"/>
        </w:rPr>
        <w:t xml:space="preserve"> </w:t>
      </w:r>
      <w:r w:rsidR="004D5333" w:rsidRPr="004D5333">
        <w:rPr>
          <w:rFonts w:cstheme="minorHAnsi"/>
          <w:color w:val="000000"/>
          <w:sz w:val="24"/>
          <w:szCs w:val="24"/>
          <w:u w:val="single"/>
          <w:lang w:val="ru-RU"/>
        </w:rPr>
        <w:t>0006741</w:t>
      </w:r>
      <w:r w:rsidRPr="009D0219">
        <w:rPr>
          <w:rFonts w:cstheme="minorHAnsi"/>
          <w:color w:val="000000"/>
          <w:sz w:val="24"/>
          <w:szCs w:val="24"/>
          <w:lang w:val="ru-RU"/>
        </w:rPr>
        <w:t>,</w:t>
      </w:r>
      <w:r w:rsidRPr="009D0219">
        <w:rPr>
          <w:rFonts w:cstheme="minorHAnsi"/>
          <w:color w:val="000000"/>
          <w:sz w:val="24"/>
          <w:szCs w:val="24"/>
        </w:rPr>
        <w:t> 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регистрационный номер </w:t>
      </w:r>
      <w:r w:rsidR="004D5333" w:rsidRPr="004D5333">
        <w:rPr>
          <w:rFonts w:cstheme="minorHAnsi"/>
          <w:color w:val="000000"/>
          <w:sz w:val="24"/>
          <w:szCs w:val="24"/>
          <w:u w:val="single"/>
          <w:lang w:val="ru-RU"/>
        </w:rPr>
        <w:t>10536</w:t>
      </w:r>
      <w:r w:rsidRPr="009D0219">
        <w:rPr>
          <w:rFonts w:cstheme="minorHAnsi"/>
          <w:color w:val="000000"/>
          <w:sz w:val="24"/>
          <w:szCs w:val="24"/>
          <w:lang w:val="ru-RU"/>
        </w:rPr>
        <w:t>. Лицензия бессрочная.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lastRenderedPageBreak/>
        <w:t>Свидетельство о внесении записи в ЕГРЮЛ. Основной государственный</w:t>
      </w:r>
      <w:r w:rsidRPr="009D0219">
        <w:rPr>
          <w:rFonts w:cstheme="minorHAnsi"/>
          <w:color w:val="000000"/>
          <w:sz w:val="24"/>
          <w:szCs w:val="24"/>
        </w:rPr>
        <w:t> 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регистрационный номер: 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 xml:space="preserve">1191690063146 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за государственным регистрационным номером</w:t>
      </w:r>
      <w:r w:rsidRPr="009D0219">
        <w:rPr>
          <w:rFonts w:cstheme="minorHAnsi"/>
          <w:color w:val="000000"/>
          <w:sz w:val="24"/>
          <w:szCs w:val="24"/>
        </w:rPr>
        <w:t> 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1191690063146</w:t>
      </w:r>
      <w:r w:rsidRPr="009D0219">
        <w:rPr>
          <w:rFonts w:cstheme="minorHAnsi"/>
          <w:color w:val="000000"/>
          <w:sz w:val="24"/>
          <w:szCs w:val="24"/>
          <w:lang w:val="ru-RU"/>
        </w:rPr>
        <w:t>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Свидетельство о регистрации в налоговом органе. Основной государственный</w:t>
      </w:r>
      <w:r w:rsidRPr="009D0219">
        <w:rPr>
          <w:rFonts w:cstheme="minorHAnsi"/>
          <w:color w:val="000000"/>
          <w:sz w:val="24"/>
          <w:szCs w:val="24"/>
        </w:rPr>
        <w:t> 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регистрационный номер 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1191690063146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. ИНН/КПП 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1656108930/165601001</w:t>
      </w:r>
      <w:r w:rsidRPr="009D0219">
        <w:rPr>
          <w:rFonts w:cstheme="minorHAnsi"/>
          <w:color w:val="000000"/>
          <w:sz w:val="24"/>
          <w:szCs w:val="24"/>
          <w:lang w:val="ru-RU"/>
        </w:rPr>
        <w:t>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Контакты. 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Адрес: </w:t>
      </w:r>
      <w:proofErr w:type="gramStart"/>
      <w:r w:rsidRPr="009D0219">
        <w:rPr>
          <w:rFonts w:cstheme="minorHAnsi"/>
          <w:color w:val="000000"/>
          <w:sz w:val="24"/>
          <w:szCs w:val="24"/>
          <w:lang w:val="ru-RU"/>
        </w:rPr>
        <w:t>г</w:t>
      </w:r>
      <w:proofErr w:type="gram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Казань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, улица 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Виктора Сажинова</w:t>
      </w:r>
      <w:r w:rsidRPr="009D0219">
        <w:rPr>
          <w:rFonts w:cstheme="minorHAnsi"/>
          <w:color w:val="000000"/>
          <w:sz w:val="24"/>
          <w:szCs w:val="24"/>
          <w:lang w:val="ru-RU"/>
        </w:rPr>
        <w:t>, дом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 xml:space="preserve"> 4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. Телефон: </w:t>
      </w:r>
      <w:r w:rsidR="00BE5471" w:rsidRPr="009D0219">
        <w:rPr>
          <w:rFonts w:cstheme="minorHAnsi"/>
          <w:color w:val="000000"/>
          <w:sz w:val="24"/>
          <w:szCs w:val="24"/>
          <w:lang w:val="ru-RU"/>
        </w:rPr>
        <w:t>590-11-94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. Электронный адрес: </w:t>
      </w:r>
      <w:r w:rsidR="00143EA9" w:rsidRPr="009D0219">
        <w:rPr>
          <w:rFonts w:cstheme="minorHAnsi"/>
          <w:color w:val="000000"/>
          <w:sz w:val="24"/>
          <w:szCs w:val="24"/>
        </w:rPr>
        <w:t>Ds</w:t>
      </w:r>
      <w:r w:rsidR="00143EA9" w:rsidRPr="009D0219">
        <w:rPr>
          <w:rFonts w:cstheme="minorHAnsi"/>
          <w:color w:val="000000"/>
          <w:sz w:val="24"/>
          <w:szCs w:val="24"/>
          <w:lang w:val="ru-RU"/>
        </w:rPr>
        <w:t>132.</w:t>
      </w:r>
      <w:proofErr w:type="spellStart"/>
      <w:r w:rsidR="00143EA9" w:rsidRPr="009D0219">
        <w:rPr>
          <w:rFonts w:cstheme="minorHAnsi"/>
          <w:color w:val="000000"/>
          <w:sz w:val="24"/>
          <w:szCs w:val="24"/>
        </w:rPr>
        <w:t>kzn</w:t>
      </w:r>
      <w:proofErr w:type="spellEnd"/>
      <w:r w:rsidR="00143EA9" w:rsidRPr="009D0219">
        <w:rPr>
          <w:rFonts w:cstheme="minorHAnsi"/>
          <w:color w:val="000000"/>
          <w:sz w:val="24"/>
          <w:szCs w:val="24"/>
          <w:lang w:val="ru-RU"/>
        </w:rPr>
        <w:t>@</w:t>
      </w:r>
      <w:proofErr w:type="spellStart"/>
      <w:r w:rsidR="00143EA9" w:rsidRPr="009D0219">
        <w:rPr>
          <w:rFonts w:cstheme="minorHAnsi"/>
          <w:color w:val="000000"/>
          <w:sz w:val="24"/>
          <w:szCs w:val="24"/>
        </w:rPr>
        <w:t>tatar</w:t>
      </w:r>
      <w:proofErr w:type="spellEnd"/>
      <w:r w:rsidR="00143EA9" w:rsidRPr="009D0219">
        <w:rPr>
          <w:rFonts w:cstheme="minorHAnsi"/>
          <w:color w:val="000000"/>
          <w:sz w:val="24"/>
          <w:szCs w:val="24"/>
          <w:lang w:val="ru-RU"/>
        </w:rPr>
        <w:t>.</w:t>
      </w:r>
      <w:proofErr w:type="spellStart"/>
      <w:r w:rsidR="00143EA9" w:rsidRPr="009D0219">
        <w:rPr>
          <w:rFonts w:cstheme="minorHAnsi"/>
          <w:color w:val="000000"/>
          <w:sz w:val="24"/>
          <w:szCs w:val="24"/>
        </w:rPr>
        <w:t>ru</w:t>
      </w:r>
      <w:proofErr w:type="spellEnd"/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Условия обучения в детском саду.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Основной структурной единицей дошкольного образовательного учреждения является группа детей дошкольного возраста. В настоящее время в учреждении функционирует 12 групп, из них:</w:t>
      </w:r>
    </w:p>
    <w:p w:rsidR="00477272" w:rsidRPr="009D0219" w:rsidRDefault="004D5333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- 2</w:t>
      </w:r>
      <w:r w:rsidR="00857DA1" w:rsidRPr="009D0219">
        <w:rPr>
          <w:rFonts w:cstheme="minorHAnsi"/>
          <w:color w:val="000000"/>
          <w:sz w:val="24"/>
          <w:szCs w:val="24"/>
          <w:lang w:val="ru-RU"/>
        </w:rPr>
        <w:t xml:space="preserve"> группы для детей раннего возраста,</w:t>
      </w:r>
    </w:p>
    <w:p w:rsidR="00477272" w:rsidRPr="009D0219" w:rsidRDefault="004D5333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- 10</w:t>
      </w:r>
      <w:r w:rsidR="00857DA1" w:rsidRPr="009D0219">
        <w:rPr>
          <w:rFonts w:cstheme="minorHAnsi"/>
          <w:color w:val="000000"/>
          <w:sz w:val="24"/>
          <w:szCs w:val="24"/>
          <w:lang w:val="ru-RU"/>
        </w:rPr>
        <w:t xml:space="preserve"> групп для детей дошкольного возраста (</w:t>
      </w:r>
      <w:r>
        <w:rPr>
          <w:rFonts w:cstheme="minorHAnsi"/>
          <w:color w:val="000000"/>
          <w:sz w:val="24"/>
          <w:szCs w:val="24"/>
          <w:lang w:val="ru-RU"/>
        </w:rPr>
        <w:t>3 группы – младшего возраста, 4 группы – среднего возраста, 2</w:t>
      </w:r>
      <w:r w:rsidR="00143EA9" w:rsidRPr="009D0219">
        <w:rPr>
          <w:rFonts w:cstheme="minorHAnsi"/>
          <w:color w:val="000000"/>
          <w:sz w:val="24"/>
          <w:szCs w:val="24"/>
          <w:lang w:val="ru-RU"/>
        </w:rPr>
        <w:t xml:space="preserve"> группа – старшего возраста, 1 группа подготовительная к школе).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Режим работы ДОУ: с 7.30 до 18.00. Выходные дни: суббота, воскресенье, праздничные дни.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Материально-техническая база. Имеется кабинет заведующего, медицинский кабинет, изолятор, методический кабинет, кабинет психолога, </w:t>
      </w:r>
      <w:r w:rsidR="00143EA9" w:rsidRPr="009D0219">
        <w:rPr>
          <w:rFonts w:cstheme="minorHAnsi"/>
          <w:sz w:val="24"/>
          <w:szCs w:val="24"/>
          <w:lang w:val="ru-RU"/>
        </w:rPr>
        <w:t>кабинет для организации деятельности по реализации ЭРК</w:t>
      </w:r>
      <w:r w:rsidRPr="009D0219">
        <w:rPr>
          <w:rFonts w:cstheme="minorHAnsi"/>
          <w:color w:val="000000"/>
          <w:sz w:val="24"/>
          <w:szCs w:val="24"/>
          <w:lang w:val="ru-RU"/>
        </w:rPr>
        <w:t>, логопедический кабинет, физкультурный зал, кабинет заместителя</w:t>
      </w:r>
      <w:r w:rsidRPr="009D0219">
        <w:rPr>
          <w:rFonts w:cstheme="minorHAnsi"/>
          <w:color w:val="000000"/>
          <w:sz w:val="24"/>
          <w:szCs w:val="24"/>
        </w:rPr>
        <w:t> </w:t>
      </w:r>
      <w:r w:rsidRPr="009D0219">
        <w:rPr>
          <w:rFonts w:cstheme="minorHAnsi"/>
          <w:color w:val="000000"/>
          <w:sz w:val="24"/>
          <w:szCs w:val="24"/>
          <w:lang w:val="ru-RU"/>
        </w:rPr>
        <w:t>заведующего по АХЧ, пищеблок, 12 групповых комнат, музыкальный зал, прачечная, подсобные кладовые.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Помещение детского сада находится в отдельно стоящем типовом двухэтажном здании. Имеется собственная территория для прогулок, 12 обустроенных прогулочных веранд, игровое и спортивное оборудование, отличительной особенностью детского сада являются благоустроенные детские площадки, хорошее озеленение, спортивная площадка.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Основным направлением деятельности детского сада</w:t>
      </w:r>
      <w:r w:rsidRPr="009D0219">
        <w:rPr>
          <w:rFonts w:cstheme="minorHAnsi"/>
          <w:color w:val="000000"/>
          <w:sz w:val="24"/>
          <w:szCs w:val="24"/>
        </w:rPr>
        <w:t> 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является реализация ООП </w:t>
      </w:r>
      <w:proofErr w:type="gramStart"/>
      <w:r w:rsidRPr="009D0219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9D0219">
        <w:rPr>
          <w:rFonts w:cstheme="minorHAnsi"/>
          <w:color w:val="000000"/>
          <w:sz w:val="24"/>
          <w:szCs w:val="24"/>
          <w:lang w:val="ru-RU"/>
        </w:rPr>
        <w:t>в</w:t>
      </w:r>
      <w:proofErr w:type="gram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группах общеобразовательного вида и коррекционной направленности.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Кадровая характеристика.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На момент написания программы развития общее количество педагогических работников –</w:t>
      </w:r>
      <w:r w:rsidR="004D5333">
        <w:rPr>
          <w:rFonts w:cstheme="minorHAnsi"/>
          <w:color w:val="000000"/>
          <w:sz w:val="24"/>
          <w:szCs w:val="24"/>
          <w:lang w:val="ru-RU"/>
        </w:rPr>
        <w:t xml:space="preserve"> 24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человек (заведующий детским садом, </w:t>
      </w:r>
      <w:r w:rsidR="004D5333">
        <w:rPr>
          <w:rFonts w:cstheme="minorHAnsi"/>
          <w:color w:val="000000"/>
          <w:sz w:val="24"/>
          <w:szCs w:val="24"/>
          <w:lang w:val="ru-RU"/>
        </w:rPr>
        <w:t>старший воспитатель, 16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воспитателей</w:t>
      </w:r>
      <w:r w:rsidR="004D5333">
        <w:rPr>
          <w:rFonts w:cstheme="minorHAnsi"/>
          <w:color w:val="000000"/>
          <w:sz w:val="24"/>
          <w:szCs w:val="24"/>
          <w:lang w:val="ru-RU"/>
        </w:rPr>
        <w:t>, 2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D5333">
        <w:rPr>
          <w:rFonts w:cstheme="minorHAnsi"/>
          <w:color w:val="000000"/>
          <w:sz w:val="24"/>
          <w:szCs w:val="24"/>
          <w:lang w:val="ru-RU"/>
        </w:rPr>
        <w:t>музыкальных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D5333">
        <w:rPr>
          <w:rFonts w:cstheme="minorHAnsi"/>
          <w:color w:val="000000"/>
          <w:sz w:val="24"/>
          <w:szCs w:val="24"/>
          <w:lang w:val="ru-RU"/>
        </w:rPr>
        <w:t>руководителя</w:t>
      </w:r>
      <w:r w:rsidRPr="009D0219">
        <w:rPr>
          <w:rFonts w:cstheme="minorHAnsi"/>
          <w:color w:val="000000"/>
          <w:sz w:val="24"/>
          <w:szCs w:val="24"/>
          <w:lang w:val="ru-RU"/>
        </w:rPr>
        <w:t>, 1 инструктор по физической культуре,</w:t>
      </w:r>
      <w:r w:rsidR="004D5333">
        <w:rPr>
          <w:rFonts w:cstheme="minorHAnsi"/>
          <w:color w:val="000000"/>
          <w:sz w:val="24"/>
          <w:szCs w:val="24"/>
          <w:lang w:val="ru-RU"/>
        </w:rPr>
        <w:t xml:space="preserve"> 2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D5333">
        <w:rPr>
          <w:rFonts w:cstheme="minorHAnsi"/>
          <w:color w:val="000000"/>
          <w:sz w:val="24"/>
          <w:szCs w:val="24"/>
          <w:lang w:val="ru-RU"/>
        </w:rPr>
        <w:t>учителя</w:t>
      </w:r>
      <w:r w:rsidRPr="009D0219">
        <w:rPr>
          <w:rFonts w:cstheme="minorHAnsi"/>
          <w:color w:val="000000"/>
          <w:sz w:val="24"/>
          <w:szCs w:val="24"/>
          <w:lang w:val="ru-RU"/>
        </w:rPr>
        <w:t>-</w:t>
      </w:r>
      <w:r w:rsidR="00143EA9" w:rsidRPr="009D0219">
        <w:rPr>
          <w:rFonts w:cstheme="minorHAnsi"/>
          <w:color w:val="000000"/>
          <w:sz w:val="24"/>
          <w:szCs w:val="24"/>
          <w:lang w:val="ru-RU"/>
        </w:rPr>
        <w:t>логопед</w:t>
      </w:r>
      <w:r w:rsidR="004D5333">
        <w:rPr>
          <w:rFonts w:cstheme="minorHAnsi"/>
          <w:color w:val="000000"/>
          <w:sz w:val="24"/>
          <w:szCs w:val="24"/>
          <w:lang w:val="ru-RU"/>
        </w:rPr>
        <w:t>а</w:t>
      </w:r>
      <w:r w:rsidRPr="009D0219">
        <w:rPr>
          <w:rFonts w:cstheme="minorHAnsi"/>
          <w:color w:val="000000"/>
          <w:sz w:val="24"/>
          <w:szCs w:val="24"/>
          <w:lang w:val="ru-RU"/>
        </w:rPr>
        <w:t>, 1 педагог-психолог).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Работник с медицинским образованием – 1 человек.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D0219">
        <w:rPr>
          <w:rFonts w:cstheme="minorHAnsi"/>
          <w:color w:val="000000"/>
          <w:sz w:val="24"/>
          <w:szCs w:val="24"/>
        </w:rPr>
        <w:lastRenderedPageBreak/>
        <w:t>Укомплектованность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кадрами</w:t>
      </w:r>
      <w:proofErr w:type="spellEnd"/>
      <w:r w:rsidRPr="009D0219">
        <w:rPr>
          <w:rFonts w:cstheme="minorHAnsi"/>
          <w:color w:val="000000"/>
          <w:sz w:val="24"/>
          <w:szCs w:val="24"/>
        </w:rPr>
        <w:t>:</w:t>
      </w:r>
    </w:p>
    <w:p w:rsidR="00477272" w:rsidRPr="009D0219" w:rsidRDefault="004D5333" w:rsidP="00030A3C">
      <w:pPr>
        <w:numPr>
          <w:ilvl w:val="0"/>
          <w:numId w:val="2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>
        <w:rPr>
          <w:rFonts w:cstheme="minorHAnsi"/>
          <w:color w:val="000000"/>
          <w:sz w:val="24"/>
          <w:szCs w:val="24"/>
        </w:rPr>
        <w:t>воспитателями</w:t>
      </w:r>
      <w:proofErr w:type="spellEnd"/>
      <w:r>
        <w:rPr>
          <w:rFonts w:cstheme="minorHAnsi"/>
          <w:color w:val="000000"/>
          <w:sz w:val="24"/>
          <w:szCs w:val="24"/>
        </w:rPr>
        <w:t xml:space="preserve"> – </w:t>
      </w:r>
      <w:proofErr w:type="spellStart"/>
      <w:r>
        <w:rPr>
          <w:rFonts w:cstheme="minorHAnsi"/>
          <w:color w:val="000000"/>
          <w:sz w:val="24"/>
          <w:szCs w:val="24"/>
        </w:rPr>
        <w:t>на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9</w:t>
      </w:r>
      <w:r w:rsidR="00857DA1" w:rsidRPr="009D0219">
        <w:rPr>
          <w:rFonts w:cstheme="minorHAnsi"/>
          <w:color w:val="000000"/>
          <w:sz w:val="24"/>
          <w:szCs w:val="24"/>
        </w:rPr>
        <w:t>0%;</w:t>
      </w:r>
    </w:p>
    <w:p w:rsidR="00477272" w:rsidRPr="009D0219" w:rsidRDefault="00857DA1" w:rsidP="00030A3C">
      <w:pPr>
        <w:numPr>
          <w:ilvl w:val="0"/>
          <w:numId w:val="2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r w:rsidRPr="009D0219">
        <w:rPr>
          <w:rFonts w:cstheme="minorHAnsi"/>
          <w:color w:val="000000"/>
          <w:sz w:val="24"/>
          <w:szCs w:val="24"/>
        </w:rPr>
        <w:t>младшими воспитателями – на 100%;</w:t>
      </w:r>
    </w:p>
    <w:p w:rsidR="00477272" w:rsidRPr="009D0219" w:rsidRDefault="00857DA1" w:rsidP="00030A3C">
      <w:pPr>
        <w:numPr>
          <w:ilvl w:val="0"/>
          <w:numId w:val="2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9D0219">
        <w:rPr>
          <w:rFonts w:cstheme="minorHAnsi"/>
          <w:color w:val="000000"/>
          <w:sz w:val="24"/>
          <w:szCs w:val="24"/>
        </w:rPr>
        <w:t>обслуживающим</w:t>
      </w:r>
      <w:proofErr w:type="gramEnd"/>
      <w:r w:rsidRPr="009D0219">
        <w:rPr>
          <w:rFonts w:cstheme="minorHAnsi"/>
          <w:color w:val="000000"/>
          <w:sz w:val="24"/>
          <w:szCs w:val="24"/>
        </w:rPr>
        <w:t xml:space="preserve"> персоналом – 100%.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</w:rPr>
      </w:pPr>
      <w:r w:rsidRPr="009D0219">
        <w:rPr>
          <w:rFonts w:cstheme="minorHAnsi"/>
          <w:color w:val="000000"/>
          <w:sz w:val="24"/>
          <w:szCs w:val="24"/>
        </w:rPr>
        <w:t>Сведения о 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84"/>
        <w:gridCol w:w="3184"/>
        <w:gridCol w:w="3184"/>
      </w:tblGrid>
      <w:tr w:rsidR="00477272" w:rsidRPr="0087376C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ind w:firstLine="72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ind w:firstLine="72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ind w:firstLine="72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477272" w:rsidRPr="008A7E88"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Высшее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22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чел</w:t>
            </w:r>
            <w:r w:rsidR="00143EA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(95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%)</w:t>
            </w:r>
          </w:p>
          <w:p w:rsidR="00477272" w:rsidRPr="00030A3C" w:rsidRDefault="00857DA1" w:rsidP="00030A3C">
            <w:pPr>
              <w:spacing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специальное –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чел</w:t>
            </w:r>
            <w:r w:rsidR="00143EA9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%).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Высшая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:rsidR="00477272" w:rsidRPr="009D0219" w:rsidRDefault="00857DA1" w:rsidP="00030A3C">
            <w:pPr>
              <w:spacing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Первая –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:rsidR="00477272" w:rsidRPr="009D0219" w:rsidRDefault="00857DA1" w:rsidP="00030A3C">
            <w:pPr>
              <w:spacing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Без категории –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 5 лет –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6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чел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>. (25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%)</w:t>
            </w:r>
          </w:p>
          <w:p w:rsidR="00477272" w:rsidRPr="009D0219" w:rsidRDefault="00857DA1" w:rsidP="00030A3C">
            <w:pPr>
              <w:spacing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5 –</w:t>
            </w:r>
            <w:r w:rsidR="00DA0FEC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лет. –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чел. 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>(8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%)</w:t>
            </w:r>
          </w:p>
          <w:p w:rsidR="00477272" w:rsidRPr="009D0219" w:rsidRDefault="00857DA1" w:rsidP="00030A3C">
            <w:pPr>
              <w:spacing w:line="36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Свыше</w:t>
            </w:r>
            <w:r w:rsidR="00DA0FEC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лет –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  <w:r w:rsidR="00DA0FEC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чел</w:t>
            </w:r>
            <w:r w:rsidR="008A7E88">
              <w:rPr>
                <w:rFonts w:cstheme="minorHAnsi"/>
                <w:color w:val="000000"/>
                <w:sz w:val="24"/>
                <w:szCs w:val="24"/>
                <w:lang w:val="ru-RU"/>
              </w:rPr>
              <w:t>. (67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%)</w:t>
            </w:r>
          </w:p>
        </w:tc>
      </w:tr>
    </w:tbl>
    <w:p w:rsidR="004361C2" w:rsidRPr="009D0219" w:rsidRDefault="004361C2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61C2" w:rsidRPr="009D0219" w:rsidRDefault="004361C2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61C2" w:rsidRDefault="004361C2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7272" w:rsidRPr="009D0219" w:rsidRDefault="00857DA1" w:rsidP="00030A3C">
      <w:pPr>
        <w:spacing w:line="360" w:lineRule="auto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Раздел </w:t>
      </w:r>
      <w:r w:rsidRPr="009D0219">
        <w:rPr>
          <w:rFonts w:cstheme="minorHAnsi"/>
          <w:b/>
          <w:bCs/>
          <w:color w:val="000000"/>
          <w:sz w:val="24"/>
          <w:szCs w:val="24"/>
        </w:rPr>
        <w:t>II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. Концепция развития детского сада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Актуальность разработки программы развития обусловлена</w:t>
      </w:r>
      <w:r w:rsidR="004361C2" w:rsidRPr="009D0219">
        <w:rPr>
          <w:rFonts w:cstheme="minorHAnsi"/>
          <w:color w:val="000000"/>
          <w:sz w:val="24"/>
          <w:szCs w:val="24"/>
          <w:lang w:val="ru-RU"/>
        </w:rPr>
        <w:t xml:space="preserve"> открытием нового детского сада, </w:t>
      </w:r>
      <w:r w:rsidRPr="009D0219">
        <w:rPr>
          <w:rFonts w:cstheme="minorHAnsi"/>
          <w:color w:val="000000"/>
          <w:sz w:val="24"/>
          <w:szCs w:val="24"/>
          <w:lang w:val="ru-RU"/>
        </w:rPr>
        <w:t>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 (законных представителей).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Качественное внедрение ФГОС в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Существенные изменения в системе образования требуют изменений в квалификационном уровне педагогов. Современный педагог должен обладать многими </w:t>
      </w:r>
      <w:r w:rsidRPr="009D0219">
        <w:rPr>
          <w:rFonts w:cstheme="minorHAnsi"/>
          <w:color w:val="000000"/>
          <w:sz w:val="24"/>
          <w:szCs w:val="24"/>
          <w:lang w:val="ru-RU"/>
        </w:rPr>
        <w:lastRenderedPageBreak/>
        <w:t>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030A3C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9D0219">
        <w:rPr>
          <w:rFonts w:cstheme="minorHAnsi"/>
          <w:color w:val="000000"/>
          <w:sz w:val="24"/>
          <w:szCs w:val="24"/>
          <w:lang w:val="ru-RU"/>
        </w:rPr>
        <w:t>Основной вектор преобразований программы дошкольного образования, согласно требованиям ФГОС</w:t>
      </w:r>
      <w:r w:rsidR="008A7E88">
        <w:rPr>
          <w:rFonts w:cstheme="minorHAnsi"/>
          <w:color w:val="000000"/>
          <w:sz w:val="24"/>
          <w:szCs w:val="24"/>
          <w:lang w:val="ru-RU"/>
        </w:rPr>
        <w:t xml:space="preserve"> ФОП ДО</w:t>
      </w:r>
      <w:r w:rsidRPr="009D0219">
        <w:rPr>
          <w:rFonts w:cstheme="minorHAnsi"/>
          <w:color w:val="000000"/>
          <w:sz w:val="24"/>
          <w:szCs w:val="24"/>
          <w:lang w:val="ru-RU"/>
        </w:rPr>
        <w:t>, направлен на ориентацию развития индивидуальных личностных ресурсов ребенка, его творческих способностей и ведущих психических качеств.</w:t>
      </w:r>
      <w:proofErr w:type="gram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Таким образом, прежняя исходная, приоритетная ориентация образования только на цели государства сменяется личностной ориентацией.</w:t>
      </w:r>
    </w:p>
    <w:p w:rsidR="00030A3C" w:rsidRDefault="009336A8" w:rsidP="00030A3C">
      <w:pPr>
        <w:spacing w:line="360" w:lineRule="auto"/>
        <w:ind w:firstLine="720"/>
        <w:contextualSpacing/>
        <w:jc w:val="both"/>
        <w:rPr>
          <w:rFonts w:cstheme="minorHAnsi"/>
          <w:sz w:val="24"/>
          <w:szCs w:val="24"/>
          <w:lang w:val="ru-RU"/>
        </w:rPr>
      </w:pPr>
      <w:r w:rsidRPr="00030A3C">
        <w:rPr>
          <w:rFonts w:cstheme="minorHAnsi"/>
          <w:sz w:val="24"/>
          <w:szCs w:val="24"/>
          <w:lang w:val="ru-RU"/>
        </w:rPr>
        <w:t>Важное условие реализации концепции – философия дошкольного учреждения.</w:t>
      </w:r>
      <w:r w:rsidR="001213E3" w:rsidRPr="00030A3C">
        <w:rPr>
          <w:rFonts w:cstheme="minorHAnsi"/>
          <w:sz w:val="24"/>
          <w:szCs w:val="24"/>
          <w:lang w:val="ru-RU"/>
        </w:rPr>
        <w:t xml:space="preserve"> </w:t>
      </w:r>
      <w:r w:rsidRPr="00030A3C">
        <w:rPr>
          <w:rFonts w:cstheme="minorHAnsi"/>
          <w:sz w:val="24"/>
          <w:szCs w:val="24"/>
          <w:lang w:val="ru-RU"/>
        </w:rPr>
        <w:t>Это</w:t>
      </w:r>
      <w:r w:rsidR="001213E3" w:rsidRPr="00030A3C">
        <w:rPr>
          <w:rFonts w:cstheme="minorHAnsi"/>
          <w:sz w:val="24"/>
          <w:szCs w:val="24"/>
          <w:lang w:val="ru-RU"/>
        </w:rPr>
        <w:t xml:space="preserve"> </w:t>
      </w:r>
      <w:r w:rsidRPr="00030A3C">
        <w:rPr>
          <w:rFonts w:cstheme="minorHAnsi"/>
          <w:sz w:val="24"/>
          <w:szCs w:val="24"/>
          <w:lang w:val="ru-RU"/>
        </w:rPr>
        <w:t>система смыслов и ценностей, которые определяют жизнедеятельность детского сада, обеспечивают формирование у педагогов чувства принадлежности к корпоративной культуре, осознания необходимости создания и поддержания высокого статуса дошкольного учреждения, его развития.</w:t>
      </w:r>
    </w:p>
    <w:p w:rsidR="009336A8" w:rsidRPr="00030A3C" w:rsidRDefault="009336A8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30A3C">
        <w:rPr>
          <w:rFonts w:cstheme="minorHAnsi"/>
          <w:sz w:val="24"/>
          <w:szCs w:val="24"/>
          <w:lang w:val="ru-RU"/>
        </w:rPr>
        <w:t xml:space="preserve">Современное общество вовлечено в процессы глобализации рынка и усиления конкуренции. </w:t>
      </w:r>
      <w:r w:rsidRPr="00BA4217">
        <w:rPr>
          <w:rFonts w:cstheme="minorHAnsi"/>
          <w:sz w:val="24"/>
          <w:szCs w:val="24"/>
          <w:lang w:val="ru-RU"/>
        </w:rPr>
        <w:t>Нужно быстро реагировать на изменения, применять нестандартные решения, генерировать новые оригинальные идеи.</w:t>
      </w:r>
      <w:r w:rsidR="001213E3" w:rsidRPr="00BA4217">
        <w:rPr>
          <w:rFonts w:cstheme="minorHAnsi"/>
          <w:sz w:val="24"/>
          <w:szCs w:val="24"/>
          <w:lang w:val="ru-RU"/>
        </w:rPr>
        <w:t xml:space="preserve"> В основу концепции МБДОУ «</w:t>
      </w:r>
      <w:r w:rsidRPr="00BA4217">
        <w:rPr>
          <w:rFonts w:cstheme="minorHAnsi"/>
          <w:sz w:val="24"/>
          <w:szCs w:val="24"/>
          <w:lang w:val="ru-RU"/>
        </w:rPr>
        <w:t xml:space="preserve">Детский сад </w:t>
      </w:r>
      <w:r w:rsidR="001213E3" w:rsidRPr="00BA4217">
        <w:rPr>
          <w:rFonts w:cstheme="minorHAnsi"/>
          <w:sz w:val="24"/>
          <w:szCs w:val="24"/>
          <w:lang w:val="ru-RU"/>
        </w:rPr>
        <w:t>№132</w:t>
      </w:r>
      <w:r w:rsidRPr="00BA4217">
        <w:rPr>
          <w:rFonts w:cstheme="minorHAnsi"/>
          <w:sz w:val="24"/>
          <w:szCs w:val="24"/>
          <w:lang w:val="ru-RU"/>
        </w:rPr>
        <w:t xml:space="preserve">» </w:t>
      </w:r>
      <w:r w:rsidR="001213E3" w:rsidRPr="00BA4217">
        <w:rPr>
          <w:rFonts w:cstheme="minorHAnsi"/>
          <w:sz w:val="24"/>
          <w:szCs w:val="24"/>
          <w:lang w:val="ru-RU"/>
        </w:rPr>
        <w:t xml:space="preserve">заложена </w:t>
      </w:r>
      <w:r w:rsidR="001324CD" w:rsidRPr="00BA4217">
        <w:rPr>
          <w:rFonts w:cstheme="minorHAnsi"/>
          <w:sz w:val="24"/>
          <w:szCs w:val="24"/>
          <w:lang w:val="ru-RU"/>
        </w:rPr>
        <w:t xml:space="preserve">философия по воспитанию </w:t>
      </w:r>
      <w:proofErr w:type="spellStart"/>
      <w:r w:rsidRPr="00BA4217">
        <w:rPr>
          <w:rFonts w:cstheme="minorHAnsi"/>
          <w:sz w:val="24"/>
          <w:szCs w:val="24"/>
          <w:lang w:val="ru-RU"/>
        </w:rPr>
        <w:t>к</w:t>
      </w:r>
      <w:r w:rsidR="001324CD" w:rsidRPr="00BA4217">
        <w:rPr>
          <w:rFonts w:cstheme="minorHAnsi"/>
          <w:sz w:val="24"/>
          <w:szCs w:val="24"/>
          <w:lang w:val="ru-RU"/>
        </w:rPr>
        <w:t>реативной</w:t>
      </w:r>
      <w:proofErr w:type="spellEnd"/>
      <w:r w:rsidR="001324CD" w:rsidRPr="00BA4217">
        <w:rPr>
          <w:rFonts w:cstheme="minorHAnsi"/>
          <w:sz w:val="24"/>
          <w:szCs w:val="24"/>
          <w:lang w:val="ru-RU"/>
        </w:rPr>
        <w:t>, конкурентоспособной личности</w:t>
      </w:r>
      <w:r w:rsidRPr="00BA4217">
        <w:rPr>
          <w:rFonts w:cstheme="minorHAnsi"/>
          <w:sz w:val="24"/>
          <w:szCs w:val="24"/>
          <w:lang w:val="ru-RU"/>
        </w:rPr>
        <w:t xml:space="preserve">, </w:t>
      </w:r>
      <w:r w:rsidR="001324CD" w:rsidRPr="00BA4217">
        <w:rPr>
          <w:rFonts w:cstheme="minorHAnsi"/>
          <w:sz w:val="24"/>
          <w:szCs w:val="24"/>
          <w:lang w:val="ru-RU"/>
        </w:rPr>
        <w:t>который</w:t>
      </w:r>
      <w:r w:rsidRPr="00BA4217">
        <w:rPr>
          <w:rFonts w:cstheme="minorHAnsi"/>
          <w:color w:val="000000"/>
          <w:sz w:val="24"/>
          <w:szCs w:val="24"/>
          <w:lang w:val="ru-RU"/>
        </w:rPr>
        <w:t xml:space="preserve"> будет развиваться полноценным партнером, учиться самовыражению</w:t>
      </w:r>
      <w:r w:rsidR="001324CD" w:rsidRPr="00BA4217">
        <w:rPr>
          <w:rFonts w:cstheme="minorHAnsi"/>
          <w:color w:val="000000"/>
          <w:sz w:val="24"/>
          <w:szCs w:val="24"/>
          <w:lang w:val="ru-RU"/>
        </w:rPr>
        <w:t>.</w:t>
      </w:r>
    </w:p>
    <w:p w:rsidR="009336A8" w:rsidRPr="009D0219" w:rsidRDefault="009336A8" w:rsidP="00030A3C">
      <w:pPr>
        <w:pStyle w:val="a3"/>
        <w:spacing w:before="0" w:beforeAutospacing="0" w:after="0" w:afterAutospacing="0" w:line="360" w:lineRule="auto"/>
        <w:ind w:firstLine="720"/>
        <w:contextualSpacing/>
        <w:jc w:val="both"/>
        <w:rPr>
          <w:rFonts w:asciiTheme="minorHAnsi" w:hAnsiTheme="minorHAnsi" w:cstheme="minorHAnsi"/>
          <w:color w:val="000000"/>
          <w:highlight w:val="yellow"/>
        </w:rPr>
      </w:pPr>
    </w:p>
    <w:p w:rsidR="001324CD" w:rsidRDefault="001324CD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Pr="009D0219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7272" w:rsidRPr="009D0219" w:rsidRDefault="00857DA1" w:rsidP="00030A3C">
      <w:pPr>
        <w:spacing w:line="360" w:lineRule="auto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Раздел </w:t>
      </w:r>
      <w:r w:rsidRPr="009D0219">
        <w:rPr>
          <w:rFonts w:cstheme="minorHAnsi"/>
          <w:b/>
          <w:bCs/>
          <w:color w:val="000000"/>
          <w:sz w:val="24"/>
          <w:szCs w:val="24"/>
        </w:rPr>
        <w:t>III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. Ключевые ориентиры Программы развития: миссия, цели, задачи, этапы реализации и</w:t>
      </w:r>
      <w:r w:rsidRPr="009D0219">
        <w:rPr>
          <w:rFonts w:cstheme="minorHAnsi"/>
          <w:b/>
          <w:bCs/>
          <w:color w:val="000000"/>
          <w:sz w:val="24"/>
          <w:szCs w:val="24"/>
        </w:rPr>
        <w:t> 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ожидаемые результаты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Миссия детского сада </w:t>
      </w:r>
      <w:r w:rsidRPr="009D0219">
        <w:rPr>
          <w:rFonts w:cstheme="minorHAnsi"/>
          <w:color w:val="000000"/>
          <w:sz w:val="24"/>
          <w:szCs w:val="24"/>
          <w:lang w:val="ru-RU"/>
        </w:rPr>
        <w:t>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Ключевые приоритет</w:t>
      </w:r>
      <w:r w:rsidR="00030A3C">
        <w:rPr>
          <w:rFonts w:cstheme="minorHAnsi"/>
          <w:b/>
          <w:bCs/>
          <w:color w:val="000000"/>
          <w:sz w:val="24"/>
          <w:szCs w:val="24"/>
          <w:lang w:val="ru-RU"/>
        </w:rPr>
        <w:t>ы развития детского сада до 2024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года:</w:t>
      </w:r>
    </w:p>
    <w:p w:rsidR="00477272" w:rsidRPr="009D0219" w:rsidRDefault="00857DA1" w:rsidP="00030A3C">
      <w:pPr>
        <w:numPr>
          <w:ilvl w:val="0"/>
          <w:numId w:val="3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эффективная реализация комплексной программы развития, воспитания и укрепления здоровья детей раннего и дошкольного возраста, </w:t>
      </w:r>
      <w:proofErr w:type="gramStart"/>
      <w:r w:rsidRPr="009D0219">
        <w:rPr>
          <w:rFonts w:cstheme="minorHAnsi"/>
          <w:color w:val="000000"/>
          <w:sz w:val="24"/>
          <w:szCs w:val="24"/>
          <w:lang w:val="ru-RU"/>
        </w:rPr>
        <w:t>обеспечивающую</w:t>
      </w:r>
      <w:proofErr w:type="gram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477272" w:rsidRPr="009D0219" w:rsidRDefault="00857DA1" w:rsidP="00030A3C">
      <w:pPr>
        <w:numPr>
          <w:ilvl w:val="0"/>
          <w:numId w:val="3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</w:r>
    </w:p>
    <w:p w:rsidR="00477272" w:rsidRPr="009D0219" w:rsidRDefault="00857DA1" w:rsidP="00030A3C">
      <w:pPr>
        <w:numPr>
          <w:ilvl w:val="0"/>
          <w:numId w:val="3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обеспечение преемственности дошкольного и начального общего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477272" w:rsidRPr="009D0219" w:rsidRDefault="00857DA1" w:rsidP="00030A3C">
      <w:pPr>
        <w:numPr>
          <w:ilvl w:val="0"/>
          <w:numId w:val="3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построение личностно-ориентированной системы образования и коррекционной помощи, </w:t>
      </w:r>
      <w:proofErr w:type="gramStart"/>
      <w:r w:rsidRPr="009D0219">
        <w:rPr>
          <w:rFonts w:cstheme="minorHAnsi"/>
          <w:color w:val="000000"/>
          <w:sz w:val="24"/>
          <w:szCs w:val="24"/>
          <w:lang w:val="ru-RU"/>
        </w:rPr>
        <w:t>характеризующуюся</w:t>
      </w:r>
      <w:proofErr w:type="gram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мобильностью, гибкостью, вариативностью, </w:t>
      </w:r>
      <w:proofErr w:type="spellStart"/>
      <w:r w:rsidRPr="009D0219">
        <w:rPr>
          <w:rFonts w:cstheme="minorHAnsi"/>
          <w:color w:val="000000"/>
          <w:sz w:val="24"/>
          <w:szCs w:val="24"/>
          <w:lang w:val="ru-RU"/>
        </w:rPr>
        <w:t>индивидуализированностью</w:t>
      </w:r>
      <w:proofErr w:type="spell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подходов;</w:t>
      </w:r>
    </w:p>
    <w:p w:rsidR="00477272" w:rsidRPr="009D0219" w:rsidRDefault="00857DA1" w:rsidP="00030A3C">
      <w:pPr>
        <w:numPr>
          <w:ilvl w:val="0"/>
          <w:numId w:val="3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детского сада;</w:t>
      </w:r>
    </w:p>
    <w:p w:rsidR="00477272" w:rsidRPr="009D0219" w:rsidRDefault="00857DA1" w:rsidP="00030A3C">
      <w:pPr>
        <w:numPr>
          <w:ilvl w:val="0"/>
          <w:numId w:val="3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создание системы поддержки способных и одаренных детей и педагогов через конкурсы разного уровня, проектную деятельность;</w:t>
      </w:r>
    </w:p>
    <w:p w:rsidR="00477272" w:rsidRPr="009D0219" w:rsidRDefault="00857DA1" w:rsidP="00030A3C">
      <w:pPr>
        <w:numPr>
          <w:ilvl w:val="0"/>
          <w:numId w:val="3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усиление роли комплексного психолого-педагогического сопровождения всех субъектов образовательного процесса;</w:t>
      </w:r>
    </w:p>
    <w:p w:rsidR="00477272" w:rsidRPr="009D0219" w:rsidRDefault="00857DA1" w:rsidP="00030A3C">
      <w:pPr>
        <w:numPr>
          <w:ilvl w:val="0"/>
          <w:numId w:val="3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9D0219">
        <w:rPr>
          <w:rFonts w:cstheme="minorHAnsi"/>
          <w:color w:val="000000"/>
          <w:sz w:val="24"/>
          <w:szCs w:val="24"/>
        </w:rPr>
        <w:t>повышение</w:t>
      </w:r>
      <w:proofErr w:type="spellEnd"/>
      <w:proofErr w:type="gram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профессионального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мастерства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педагогов</w:t>
      </w:r>
      <w:proofErr w:type="spellEnd"/>
      <w:r w:rsidRPr="009D0219">
        <w:rPr>
          <w:rFonts w:cstheme="minorHAnsi"/>
          <w:color w:val="000000"/>
          <w:sz w:val="24"/>
          <w:szCs w:val="24"/>
        </w:rPr>
        <w:t>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30A3C">
        <w:rPr>
          <w:rFonts w:cstheme="minorHAnsi"/>
          <w:b/>
          <w:color w:val="000000"/>
          <w:sz w:val="24"/>
          <w:szCs w:val="24"/>
          <w:lang w:val="ru-RU"/>
        </w:rPr>
        <w:t>Целью программы является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повышение конкурентных преимуществ детского сада в условиях быстро меняющейся экономико-правовой среды.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Указанная цель будет достигнута в процессе решения следующих задач:</w:t>
      </w:r>
    </w:p>
    <w:p w:rsidR="00477272" w:rsidRPr="009D0219" w:rsidRDefault="00857DA1" w:rsidP="00030A3C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расширение спектра качественных образовательных, коррекционных и информационно-консультативных услуг;</w:t>
      </w:r>
    </w:p>
    <w:p w:rsidR="00477272" w:rsidRPr="009D0219" w:rsidRDefault="00857DA1" w:rsidP="00030A3C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внедрение в практику детского сада новых форм работы с воспитанниками;</w:t>
      </w:r>
    </w:p>
    <w:p w:rsidR="00477272" w:rsidRPr="009D0219" w:rsidRDefault="00857DA1" w:rsidP="00030A3C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D0219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сетевого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взаимодействия</w:t>
      </w:r>
      <w:proofErr w:type="spellEnd"/>
      <w:r w:rsidRPr="009D0219">
        <w:rPr>
          <w:rFonts w:cstheme="minorHAnsi"/>
          <w:color w:val="000000"/>
          <w:sz w:val="24"/>
          <w:szCs w:val="24"/>
        </w:rPr>
        <w:t>;</w:t>
      </w:r>
    </w:p>
    <w:p w:rsidR="00477272" w:rsidRPr="009D0219" w:rsidRDefault="00857DA1" w:rsidP="00030A3C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мониторинг процесса реализации ФГОС </w:t>
      </w:r>
      <w:proofErr w:type="gramStart"/>
      <w:r w:rsidRPr="009D0219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в детском саду;</w:t>
      </w:r>
    </w:p>
    <w:p w:rsidR="00477272" w:rsidRPr="009D0219" w:rsidRDefault="00857DA1" w:rsidP="00030A3C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повышение качества работы с одаренными детьми;</w:t>
      </w:r>
    </w:p>
    <w:p w:rsidR="00477272" w:rsidRPr="009D0219" w:rsidRDefault="00857DA1" w:rsidP="00030A3C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D0219">
        <w:rPr>
          <w:rFonts w:cstheme="minorHAnsi"/>
          <w:color w:val="000000"/>
          <w:sz w:val="24"/>
          <w:szCs w:val="24"/>
        </w:rPr>
        <w:t>реализация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программы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здоровьесбережения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воспитанников</w:t>
      </w:r>
      <w:proofErr w:type="spellEnd"/>
      <w:r w:rsidR="001324CD" w:rsidRPr="009D0219">
        <w:rPr>
          <w:rFonts w:cstheme="minorHAnsi"/>
          <w:color w:val="000000"/>
          <w:sz w:val="24"/>
          <w:szCs w:val="24"/>
          <w:lang w:val="ru-RU"/>
        </w:rPr>
        <w:t>;</w:t>
      </w:r>
    </w:p>
    <w:p w:rsidR="001324CD" w:rsidRPr="009D0219" w:rsidRDefault="001324CD" w:rsidP="00030A3C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реализация программы по финансово-</w:t>
      </w:r>
      <w:r w:rsidR="000434B0" w:rsidRPr="009D0219">
        <w:rPr>
          <w:rFonts w:cstheme="minorHAnsi"/>
          <w:color w:val="000000"/>
          <w:sz w:val="24"/>
          <w:szCs w:val="24"/>
          <w:lang w:val="ru-RU"/>
        </w:rPr>
        <w:t>экономическому воспитанию.</w:t>
      </w:r>
      <w:r w:rsidRPr="009D0219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Этапы реализации: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Первый этап реализации Программы развития: разработка документов, направленных на методическое, кадровое и информационное обеспечение развития детского сада, организацию промежуточного и итогового мониторинга реализации программы.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Второй этап реализации программы развития: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Третий этап реализации программы развития: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</w: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7272" w:rsidRPr="009D0219" w:rsidRDefault="00857DA1" w:rsidP="00030A3C">
      <w:pPr>
        <w:spacing w:line="360" w:lineRule="auto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Раздел </w:t>
      </w:r>
      <w:r w:rsidRPr="009D0219">
        <w:rPr>
          <w:rFonts w:cstheme="minorHAnsi"/>
          <w:b/>
          <w:bCs/>
          <w:color w:val="000000"/>
          <w:sz w:val="24"/>
          <w:szCs w:val="24"/>
        </w:rPr>
        <w:t>IV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9D0219">
        <w:rPr>
          <w:rFonts w:cstheme="minorHAnsi"/>
          <w:b/>
          <w:bCs/>
          <w:color w:val="000000"/>
          <w:sz w:val="24"/>
          <w:szCs w:val="24"/>
        </w:rPr>
        <w:t> </w:t>
      </w: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Мероприятия по организации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и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здоровьеформирующей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деятельности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Вызов среды. Проблема.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 (высокий процент патологии опорно-двигательного аппарата среди детей), требующие повышенного внимания, консультаций специалистов.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Хотя физкультурно-оздоровительная и лечебно-профилактическая работа детского сада и ведутся в системе, но требуют серьезной коррекции мониторинга </w:t>
      </w:r>
      <w:proofErr w:type="spellStart"/>
      <w:r w:rsidRPr="009D0219">
        <w:rPr>
          <w:rFonts w:cstheme="minorHAnsi"/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и </w:t>
      </w:r>
      <w:proofErr w:type="spellStart"/>
      <w:r w:rsidRPr="009D0219">
        <w:rPr>
          <w:rFonts w:cstheme="minorHAnsi"/>
          <w:color w:val="000000"/>
          <w:sz w:val="24"/>
          <w:szCs w:val="24"/>
          <w:lang w:val="ru-RU"/>
        </w:rPr>
        <w:t>здоровьеформирующей</w:t>
      </w:r>
      <w:proofErr w:type="spell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деятельности детского сада и взаимодействия с социумом в вопросах поддержания и укрепления здоровья всех участников образовательного процесса.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В детском саду отсутствует физиотерапевтический кабинет, малый зал лечебной физкультуры, оборудованный мини-тренажёрами. Недостает работников с медицинским образованием, чтобы организовывать </w:t>
      </w:r>
      <w:proofErr w:type="spellStart"/>
      <w:r w:rsidRPr="009D0219">
        <w:rPr>
          <w:rFonts w:cstheme="minorHAnsi"/>
          <w:color w:val="000000"/>
          <w:sz w:val="24"/>
          <w:szCs w:val="24"/>
          <w:lang w:val="ru-RU"/>
        </w:rPr>
        <w:t>физиолечение</w:t>
      </w:r>
      <w:proofErr w:type="spellEnd"/>
      <w:r w:rsidRPr="009D0219">
        <w:rPr>
          <w:rFonts w:cstheme="minorHAnsi"/>
          <w:color w:val="000000"/>
          <w:sz w:val="24"/>
          <w:szCs w:val="24"/>
          <w:lang w:val="ru-RU"/>
        </w:rPr>
        <w:t>, массаж. Недостаточный объем финансирования не допускает возможности реабилитационной работы с детьми НОДА.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Перспективы развития.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детей, организация коррекционной работы с детьми НОДА инструктором по лечебной </w:t>
      </w:r>
      <w:r w:rsidRPr="009D0219">
        <w:rPr>
          <w:rFonts w:cstheme="minorHAnsi"/>
          <w:color w:val="000000"/>
          <w:sz w:val="24"/>
          <w:szCs w:val="24"/>
          <w:lang w:val="ru-RU"/>
        </w:rPr>
        <w:lastRenderedPageBreak/>
        <w:t>физкультуре на платной основе, ведение инновационной деятельности учреждения в данном направлении.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Возможные риски.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Рост поступления в дошкольное образовательное учреждение детей с осложненными диагнозами, с подготовительной группой здоровья.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Мероприятия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по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периодам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реализации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программы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7"/>
        <w:gridCol w:w="3730"/>
        <w:gridCol w:w="3356"/>
      </w:tblGrid>
      <w:tr w:rsidR="00477272" w:rsidRPr="009D0219" w:rsidTr="00030A3C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582664" w:rsidP="00582664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582664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Второй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51236C" w:rsidRDefault="00857DA1" w:rsidP="00582664">
            <w:pPr>
              <w:spacing w:line="360" w:lineRule="auto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Третий</w:t>
            </w:r>
            <w:proofErr w:type="spellEnd"/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58266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– 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477272" w:rsidRPr="0087376C" w:rsidTr="00030A3C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Мониторинг качества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деятельности в учреждении.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2. Создание условий для оптимизации системы физкультурно-оздоровительной работы в детском саду.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Создание условий для осуществления в детском саду работы по профилактике заболеваний, пропаганде здорового образа жизни.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4. Совершенствование системы мониторинга качества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деятельности учреждения.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1.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Организация распространения положительного опыта по формированию культуры здорового и безопасного образа жизни,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деятельности учреждения и семей воспитанников.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3. Разработка и реализация комплексного плана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профилактики возникновения у воспитанников вредных привычек, формирования у них культуры здоровья. Организация межведомственного взаимодействия в этом направлении.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4. Разработка совместных планов работы с учреждениями здравоохранения.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5. Реализация системы мероприятий, направленных на укрепление здоровья, снижения заболеваемости работников детского сада.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1. Комплексная оценка эффективности формирования культуры здорового и безопасного образа жизни,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деятельности детского сада.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2.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3. Мониторинг эффективности работы по профилактике заболеваний и асоциального поведения среди выпускников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детского сада, целесообразности работы по профилактике ценностей здорового образа жизни.</w:t>
            </w:r>
          </w:p>
          <w:p w:rsidR="00477272" w:rsidRPr="009D0219" w:rsidRDefault="00857DA1" w:rsidP="00030A3C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4. Разработка и реализация проектов по формированию культуры здоровья и безопасного образа жизни,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здоровьеформирующей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направленности.</w:t>
            </w:r>
          </w:p>
        </w:tc>
      </w:tr>
    </w:tbl>
    <w:p w:rsidR="00030A3C" w:rsidRDefault="00030A3C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Мероприятия по улучшению кадрового состава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Вызов среды. Проблема.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Старение педагогических кадров. 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Обостряется проблема профессионального выгорания педагогических кадров.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Инертность, недостаточно высокий уровень аналитико-прогностических и проектировочных умений ряда педагогов не позволяет им достойно представить опыт своей работы.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Часть педагогов имеют потенциал к работе в инновационном режиме, они участвуют в работе временных творческих групп, участвуют в конкурсах профессионального мастерства, обобщают свой опыт работы, внедряют в образовательный процесс новинки педагогической науки и практики. Именно эти педагоги, готовые к повышению своей компетентности, аттестации на более высокую квалификационную категорию, смогут составить инновационный стержень учреждения и, как следствие, обеспечить максимально возможное качество образовательной услуги.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Возможные риски</w:t>
      </w:r>
      <w:r w:rsidRPr="009D0219">
        <w:rPr>
          <w:rFonts w:cstheme="minorHAnsi"/>
          <w:color w:val="000000"/>
          <w:sz w:val="24"/>
          <w:szCs w:val="24"/>
          <w:lang w:val="ru-RU"/>
        </w:rPr>
        <w:t>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lastRenderedPageBreak/>
        <w:t>Дальнейшее «старение» коллектива, отток квалифицированных кадров в связи с переходом к новым моделям дошкольного образования.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Мероприятия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по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периодам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реализации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программы</w:t>
      </w: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48"/>
        <w:gridCol w:w="3857"/>
        <w:gridCol w:w="3260"/>
      </w:tblGrid>
      <w:tr w:rsidR="00477272" w:rsidRPr="009D0219" w:rsidTr="00F17AE1"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51236C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51236C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Второй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51236C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Третий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– 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477272" w:rsidRPr="0087376C" w:rsidTr="00F17AE1"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1. Анализ актуального состояния кадровой обстановки в учреждении.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Разработка комплексного поэтапного плана по повышению профессиональной компетентности медико-педагогического и обслуживающего персонала в условиях реализации ФГОС </w:t>
            </w: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Разработка стратегии повышения привлекательности учреждения для молодых специалистов.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4. Пересмотр содержания Правил внутреннего трудового распорядка, Коллективного договора детского сада.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5. Создание условий для составления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каждого педагога образовательного учреждения, как формы обобщения опыта педагогической деятельности.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1. Реализация плана мотивирования и стимулирования инновационной деятельности и проектной культуры педагогов, профилактики профессионального выгорания, стремления к повышению своей квалификации.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2. Организация межведомственного взаимодействия, создание системы социального партнерства с организациями образования, культуры, здравоохранения города.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Обеспечение научно-методического сопровождения образовательного, оздоровительного и коррекционного процессов в рамках ФГОС ДО, осуществления исследовательской и проектной деятельности педагогов.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4. Осуществление комплекса социально-направленных мероприятий с целью создания положительной мотивации труда у сотрудников.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5. Осуществление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портфолизации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достижений каждого педагога в соответствии с ФГОС </w:t>
            </w: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1. Комплексная оценка эффективности введения профессионального стандарта педагога.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2. Определение перспективных направлений деятельности детского сада по повышению профессионального уровня работников.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сайте детского сада, проектную деятельность и т.д.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4. Анализ эффективности мероприятий, направленных на социальную защищенность работников детского сада.</w:t>
            </w:r>
          </w:p>
        </w:tc>
      </w:tr>
    </w:tbl>
    <w:p w:rsidR="00F17AE1" w:rsidRDefault="00F17AE1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Мероприятия по материально-технической модернизации детского сада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Вызов среды. Проблема.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 xml:space="preserve">Связь детского сада со средствами массовой информации находится на недостаточном уровне. </w:t>
      </w:r>
      <w:proofErr w:type="spellStart"/>
      <w:r w:rsidRPr="009D0219">
        <w:rPr>
          <w:rFonts w:cstheme="minorHAnsi"/>
          <w:color w:val="000000"/>
          <w:sz w:val="24"/>
          <w:szCs w:val="24"/>
          <w:lang w:val="ru-RU"/>
        </w:rPr>
        <w:t>Неполностью</w:t>
      </w:r>
      <w:proofErr w:type="spellEnd"/>
      <w:r w:rsidRPr="009D0219">
        <w:rPr>
          <w:rFonts w:cstheme="minorHAnsi"/>
          <w:color w:val="000000"/>
          <w:sz w:val="24"/>
          <w:szCs w:val="24"/>
          <w:lang w:val="ru-RU"/>
        </w:rPr>
        <w:t xml:space="preserve"> организована рекламная кампания услуг, предоставляемых детским садом, редко используются возможности СМИ для транслирования передового педагогического опыта учреждения. Чаще всего реклама ограничивается информацией на родительском собрании или тематических стендах в группах.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Недостаточно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используются</w:t>
      </w:r>
      <w:proofErr w:type="spellEnd"/>
      <w:r w:rsidRPr="009D02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color w:val="000000"/>
          <w:sz w:val="24"/>
          <w:szCs w:val="24"/>
        </w:rPr>
        <w:t>возможности</w:t>
      </w:r>
      <w:proofErr w:type="spellEnd"/>
      <w:r w:rsidRPr="009D0219">
        <w:rPr>
          <w:rFonts w:cstheme="minorHAnsi"/>
          <w:color w:val="000000"/>
          <w:sz w:val="24"/>
          <w:szCs w:val="24"/>
        </w:rPr>
        <w:t>:</w:t>
      </w:r>
    </w:p>
    <w:p w:rsidR="00477272" w:rsidRPr="009D0219" w:rsidRDefault="00857DA1" w:rsidP="00030A3C">
      <w:pPr>
        <w:numPr>
          <w:ilvl w:val="0"/>
          <w:numId w:val="5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СМИ</w:t>
      </w:r>
      <w:r w:rsidR="004B2958" w:rsidRPr="009D0219">
        <w:rPr>
          <w:rFonts w:cstheme="minorHAnsi"/>
          <w:color w:val="000000"/>
          <w:sz w:val="24"/>
          <w:szCs w:val="24"/>
          <w:lang w:val="ru-RU"/>
        </w:rPr>
        <w:t xml:space="preserve"> и социальные сети;</w:t>
      </w:r>
    </w:p>
    <w:p w:rsidR="00477272" w:rsidRPr="009D0219" w:rsidRDefault="004B2958" w:rsidP="00030A3C">
      <w:pPr>
        <w:numPr>
          <w:ilvl w:val="0"/>
          <w:numId w:val="5"/>
        </w:numPr>
        <w:spacing w:line="360" w:lineRule="auto"/>
        <w:ind w:left="780" w:right="18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</w:t>
      </w:r>
      <w:r w:rsidR="00857DA1" w:rsidRPr="009D0219">
        <w:rPr>
          <w:rFonts w:cstheme="minorHAnsi"/>
          <w:color w:val="000000"/>
          <w:sz w:val="24"/>
          <w:szCs w:val="24"/>
          <w:lang w:val="ru-RU"/>
        </w:rPr>
        <w:t>олиграфии</w:t>
      </w:r>
      <w:r w:rsidRPr="009D0219">
        <w:rPr>
          <w:rFonts w:cstheme="minorHAnsi"/>
          <w:color w:val="000000"/>
          <w:sz w:val="24"/>
          <w:szCs w:val="24"/>
          <w:lang w:val="ru-RU"/>
        </w:rPr>
        <w:t>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Перспективы развития.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Налаживание связей со СМИ 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 работников детского сада в области дошкольного образования.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Использование ИКТ в образовательном процессе позволит перевести его на более высокий качественный уровень.</w:t>
      </w:r>
    </w:p>
    <w:p w:rsidR="00477272" w:rsidRPr="009D0219" w:rsidRDefault="00857DA1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Мероприятия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по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периодам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D0219">
        <w:rPr>
          <w:rFonts w:cstheme="minorHAnsi"/>
          <w:b/>
          <w:bCs/>
          <w:color w:val="000000"/>
          <w:sz w:val="24"/>
          <w:szCs w:val="24"/>
        </w:rPr>
        <w:t>реализации</w:t>
      </w:r>
      <w:proofErr w:type="spellEnd"/>
      <w:r w:rsidRPr="009D0219">
        <w:rPr>
          <w:rFonts w:cstheme="minorHAnsi"/>
          <w:b/>
          <w:bCs/>
          <w:color w:val="000000"/>
          <w:sz w:val="24"/>
          <w:szCs w:val="24"/>
        </w:rPr>
        <w:t xml:space="preserve"> программы</w:t>
      </w: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37"/>
        <w:gridCol w:w="3832"/>
        <w:gridCol w:w="3296"/>
      </w:tblGrid>
      <w:tr w:rsidR="00477272" w:rsidRPr="009D0219" w:rsidTr="009D0219"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A64D4E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A64D4E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Второй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A64D4E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Третий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– 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857DA1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477272" w:rsidRPr="0087376C" w:rsidTr="009D0219"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эстетического, познавательного, речевого и социального развития детей.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Анализ степени удовлетворенности родителей качеством образовательных услуг, предоставляемых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детским садом и повышение престижа дошкольного учреждения среди потенциальных потребителей образовательных услуг (в рамках социологического мониторинга):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3. Организация межведомственного взаимодействия с целью повышения качества работы с родителями. Заключение договоров о сотрудничестве и планов взаимодействия с МБОУ </w:t>
            </w:r>
            <w:r w:rsidR="004B2958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«Политехнический лицей №182»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, детской библиотекой и др. организациями.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1. Работы по обновлению предметно-пространственной среды и материально-технической базы детского сада за счет различных источников финансирования.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Дифференцированная</w:t>
            </w:r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работы с семьями воспитанников и родителями, с детьми раннего и дошкольного возраста: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по повышению педагогической и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валеологической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культуры молодых родителей;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повышение престижа детского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сада среди заинтересованного населения при помощи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досуговой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деятельности.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Повышение престижа детского сада среди заинтересованного населения через налаживание связей со СМИ</w:t>
            </w:r>
            <w:r w:rsidR="004B2958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через социальные сети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(публикации, репортажи), полиграфическими организациями (буклеты, листовки), сетью Интернет (совершенствование работы официального сайта организации),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портфолизации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воспитанников и детского сада в целом.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1. Анализ эффективности внедрения ресурсосберегающих технологий.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2. Мониторинг престижности дошкольной образовательной организации среди родителей с детьми раннего и дошкольного возраста.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3. Комплексная оценка эффективности реализации программы психолого-педагогической поддержки семьи и повышения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компетенции родителей в вопросах развития и обучения, охраны и укрепления здоровья детей.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4. Поддерживание положительного имиджа детского сада, обеспечение возможности для транслирования передового педагогического опыта работников детского сада в области дошкольного образования.</w:t>
            </w:r>
          </w:p>
        </w:tc>
      </w:tr>
    </w:tbl>
    <w:p w:rsidR="00F17AE1" w:rsidRDefault="00AE01E9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Инновационная деятельность в ДОУ.</w:t>
      </w:r>
    </w:p>
    <w:p w:rsidR="00F17AE1" w:rsidRDefault="004B3C04" w:rsidP="00F17AE1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Вызов среды. Проблема.</w:t>
      </w:r>
    </w:p>
    <w:p w:rsidR="004B3C04" w:rsidRPr="00BA4217" w:rsidRDefault="004B3C04" w:rsidP="00F17AE1">
      <w:pPr>
        <w:spacing w:line="360" w:lineRule="auto"/>
        <w:ind w:firstLine="720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F17AE1">
        <w:rPr>
          <w:rFonts w:eastAsia="Times New Roman" w:cstheme="minorHAnsi"/>
          <w:sz w:val="24"/>
          <w:szCs w:val="24"/>
          <w:lang w:val="ru-RU"/>
        </w:rPr>
        <w:t xml:space="preserve">Низкий уровень финансовой грамотности негативно влияет на личное благосостояние и финансовый потенциал домашних хозяйств, ухудшает ресурсную базу финансовых организаций, препятствует развитию финансового рынка, затормаживает инвестиционные процессы в экономике и приводит к ухудшению социально-экономического положения страны. </w:t>
      </w:r>
      <w:r w:rsidRPr="00BA4217">
        <w:rPr>
          <w:rFonts w:cstheme="minorHAnsi"/>
          <w:sz w:val="24"/>
          <w:szCs w:val="24"/>
          <w:lang w:val="ru-RU"/>
        </w:rPr>
        <w:t xml:space="preserve">Проблема </w:t>
      </w:r>
      <w:r w:rsidRPr="00BA4217">
        <w:rPr>
          <w:rFonts w:eastAsia="Times New Roman" w:cstheme="minorHAnsi"/>
          <w:sz w:val="24"/>
          <w:szCs w:val="24"/>
          <w:lang w:val="ru-RU"/>
        </w:rPr>
        <w:t xml:space="preserve">связана с фрагментарным характером преподавания основ финансовой грамотности в образовательных организациях, особенно в ДОУ. </w:t>
      </w:r>
    </w:p>
    <w:p w:rsidR="004B3C04" w:rsidRPr="009D0219" w:rsidRDefault="004B3C04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Перспективы развития.</w:t>
      </w:r>
    </w:p>
    <w:p w:rsidR="008D2019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- знание основных финансово-экономических понятий и категорий;</w:t>
      </w:r>
    </w:p>
    <w:p w:rsidR="008D2019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- наличие знаний о новых профессиях, умение рассказать о них;</w:t>
      </w:r>
    </w:p>
    <w:p w:rsidR="008D2019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- обогащение словарного запаса, связанного с областью экономики и финансов, трудовой деятельностью людей современных профессий;</w:t>
      </w:r>
    </w:p>
    <w:p w:rsidR="008D2019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- развитие у детей общительности, чувства собственного достоинства, ответственности, стремления доводить начатое дело до конца;</w:t>
      </w:r>
    </w:p>
    <w:p w:rsidR="008D2019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lastRenderedPageBreak/>
        <w:t>- формирование здорового интереса к деньгам, осознания правил их честного приобретения, взаимосвязи понятий «труд – деньги»;</w:t>
      </w:r>
    </w:p>
    <w:p w:rsidR="008D2019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- формирование умения соизмерять свои потребности и возможности, контролировать свои потребности в соответствии с возрастом;</w:t>
      </w:r>
    </w:p>
    <w:p w:rsidR="008D2019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- умение вести себя адекватно реальной жизненной ситуации;</w:t>
      </w:r>
    </w:p>
    <w:p w:rsidR="008D2019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- формирование ценностного отношения к предметному миру, как результату труда людей;</w:t>
      </w:r>
    </w:p>
    <w:p w:rsidR="004B3C04" w:rsidRPr="009D0219" w:rsidRDefault="008D201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- воспитание таких личностных качеств, как умение честно выигрывать, соревноваться, радоваться успехам товарищей; уважение к людям, умеющим хорошо трудиться и честно зарабатывать деньги.</w:t>
      </w:r>
    </w:p>
    <w:p w:rsidR="00012089" w:rsidRPr="009D0219" w:rsidRDefault="0001208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Возможные риски.</w:t>
      </w:r>
    </w:p>
    <w:p w:rsidR="00012089" w:rsidRPr="009D0219" w:rsidRDefault="0001208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Потенциальные потребители образовательных услуг могут недооценивать значимость финансовой грамотности дошкольников, предпочитая посещение дополнительных занятий художественно-эстетического и познавательного циклов.</w:t>
      </w:r>
    </w:p>
    <w:p w:rsidR="00012089" w:rsidRPr="009D0219" w:rsidRDefault="00012089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Мероприятия по периодам реализации программы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7"/>
        <w:gridCol w:w="3730"/>
        <w:gridCol w:w="3356"/>
      </w:tblGrid>
      <w:tr w:rsidR="00012089" w:rsidRPr="009D0219" w:rsidTr="00DF3AC1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089" w:rsidRPr="009D0219" w:rsidRDefault="00A64D4E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089" w:rsidRPr="009D0219" w:rsidRDefault="00A64D4E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Второй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089" w:rsidRPr="009D0219" w:rsidRDefault="00A64D4E" w:rsidP="00A144F5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Третий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7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 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="00012089"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012089" w:rsidRPr="0087376C" w:rsidTr="00DF3AC1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Обеспечение правовых и организационных условий реализации программы.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Изучение положительных практик педагогов РФ по реализации курса «Основы финансовой грамотности»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Разработка комплекса мер, направленного на создание условий для реализации курса.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Учебно-методическое и ресурсное обеспечение введения курса «Основы финансовой грамотности»</w:t>
            </w:r>
          </w:p>
          <w:p w:rsidR="00DF3AC1" w:rsidRPr="009D0219" w:rsidRDefault="00DF3AC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5. Реализация планов-графиков непрерывного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повышения квалификации педагогических работников по актуальным вопросам преподавания курса внеурочной деятельности «Основы финансовой грамотности»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1.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и проведение совещаний, семинаров педсоветов по вопросам реализации курса «Основы финансовой грамотности»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проведения обучающих и практических семинаров, мастер-классов с участием представителей ЦБ РФ.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Диссеминация опыта работы по вопросам реализации курса «Основы финансовой грамотности»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4. Реализация системы мероприятий, направленных на освоение программы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экономического воспитания детей.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5. Разработка и внедрение системы мониторинга и оценки полученных результатов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6. Участие в проведении олимпиады </w:t>
            </w:r>
            <w:r w:rsidR="00DF3AC1"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 конкурсов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по финансовой грамотности</w:t>
            </w:r>
            <w:r w:rsidR="00DF3AC1"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дошкольников.</w:t>
            </w:r>
          </w:p>
          <w:p w:rsidR="00DF3AC1" w:rsidRPr="009D0219" w:rsidRDefault="00DF3AC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7. Координация повышения квалификации педагогических работников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1. Комплексная оценка эффективности </w:t>
            </w:r>
            <w:r w:rsidR="00DF3AC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реализации программы.</w:t>
            </w:r>
          </w:p>
          <w:p w:rsidR="00DF3AC1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Транслирование опыта работы дошкольной организации в вопросах </w:t>
            </w:r>
            <w:r w:rsidR="00DF3AC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финансовой грамотности дошкольников. 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3. Мониторинг эффективности работы.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4. Разработка и реализация проектов по формированию </w:t>
            </w:r>
            <w:r w:rsidR="00DF3AC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финансовой грамотности дошкольников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DF3AC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экономической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направленности. 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5.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Организация проведения </w:t>
            </w:r>
            <w:r w:rsidRPr="009D0219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обучающих семинаров и МО для педагогов и студентов.</w:t>
            </w:r>
          </w:p>
          <w:p w:rsidR="00012089" w:rsidRPr="009D0219" w:rsidRDefault="00012089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2089" w:rsidRPr="009D0219" w:rsidRDefault="00012089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B3C04" w:rsidRPr="009D0219" w:rsidRDefault="00AE01E9" w:rsidP="00AE01E9">
      <w:pPr>
        <w:spacing w:line="360" w:lineRule="auto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Цифровизация образования.</w:t>
      </w:r>
    </w:p>
    <w:p w:rsidR="004B2958" w:rsidRPr="00A51B86" w:rsidRDefault="00A51B86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A51B86">
        <w:rPr>
          <w:color w:val="181818"/>
          <w:sz w:val="24"/>
          <w:szCs w:val="24"/>
          <w:shd w:val="clear" w:color="auto" w:fill="FFFFFF"/>
          <w:lang w:val="ru-RU"/>
        </w:rPr>
        <w:t xml:space="preserve">Современное общество характеризуется большим потоком информации и внедрением в различные сферы деятельности нововведений, что требует от человека определенного багажа знаний и умений, во главе которых – </w:t>
      </w:r>
      <w:proofErr w:type="spellStart"/>
      <w:r w:rsidRPr="00A51B86">
        <w:rPr>
          <w:color w:val="181818"/>
          <w:sz w:val="24"/>
          <w:szCs w:val="24"/>
          <w:shd w:val="clear" w:color="auto" w:fill="FFFFFF"/>
          <w:lang w:val="ru-RU"/>
        </w:rPr>
        <w:t>креативность</w:t>
      </w:r>
      <w:proofErr w:type="spellEnd"/>
      <w:r w:rsidRPr="00A51B86">
        <w:rPr>
          <w:color w:val="181818"/>
          <w:sz w:val="24"/>
          <w:szCs w:val="24"/>
          <w:shd w:val="clear" w:color="auto" w:fill="FFFFFF"/>
          <w:lang w:val="ru-RU"/>
        </w:rPr>
        <w:t xml:space="preserve"> и творческое мышление. Рутинная работа активно передается электронно-вычислительным машины, в основе которых лежит искусственный интеллект. Система образования должна обеспечить уверенный переход в цифровую эпоху, которая обеспечит рост экономики и производительности труда. Система образования формирует у человека базовые знания и умения для успешного существования в условиях </w:t>
      </w:r>
      <w:proofErr w:type="spellStart"/>
      <w:r w:rsidRPr="00A51B86">
        <w:rPr>
          <w:color w:val="181818"/>
          <w:sz w:val="24"/>
          <w:szCs w:val="24"/>
          <w:shd w:val="clear" w:color="auto" w:fill="FFFFFF"/>
          <w:lang w:val="ru-RU"/>
        </w:rPr>
        <w:t>цифровизации</w:t>
      </w:r>
      <w:proofErr w:type="spellEnd"/>
      <w:r w:rsidRPr="00A51B86">
        <w:rPr>
          <w:color w:val="181818"/>
          <w:sz w:val="24"/>
          <w:szCs w:val="24"/>
          <w:shd w:val="clear" w:color="auto" w:fill="FFFFFF"/>
          <w:lang w:val="ru-RU"/>
        </w:rPr>
        <w:t>.</w:t>
      </w:r>
    </w:p>
    <w:p w:rsidR="00CE1797" w:rsidRPr="00CE1797" w:rsidRDefault="00CE1797" w:rsidP="00030A3C">
      <w:pPr>
        <w:spacing w:line="360" w:lineRule="auto"/>
        <w:ind w:firstLine="720"/>
        <w:contextualSpacing/>
        <w:jc w:val="both"/>
        <w:rPr>
          <w:rStyle w:val="a5"/>
          <w:rFonts w:cstheme="minorHAnsi"/>
          <w:color w:val="000000"/>
          <w:sz w:val="24"/>
          <w:szCs w:val="24"/>
          <w:shd w:val="clear" w:color="auto" w:fill="FFFFFF"/>
          <w:lang w:val="ru-RU"/>
        </w:rPr>
      </w:pPr>
      <w:r w:rsidRPr="00CE1797">
        <w:rPr>
          <w:rStyle w:val="a5"/>
          <w:rFonts w:cstheme="minorHAnsi"/>
          <w:color w:val="000000"/>
          <w:sz w:val="24"/>
          <w:szCs w:val="24"/>
          <w:shd w:val="clear" w:color="auto" w:fill="FFFFFF"/>
          <w:lang w:val="ru-RU"/>
        </w:rPr>
        <w:t>Перспективы развития</w:t>
      </w:r>
    </w:p>
    <w:p w:rsidR="004B2958" w:rsidRPr="003467B6" w:rsidRDefault="00CE1797" w:rsidP="003467B6">
      <w:pPr>
        <w:spacing w:line="360" w:lineRule="auto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467B6">
        <w:rPr>
          <w:rStyle w:val="a5"/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- </w:t>
      </w:r>
      <w:r w:rsidR="00A51B86" w:rsidRPr="003467B6">
        <w:rPr>
          <w:rStyle w:val="a5"/>
          <w:rFonts w:cstheme="minorHAnsi"/>
          <w:b w:val="0"/>
          <w:color w:val="000000"/>
          <w:sz w:val="24"/>
          <w:szCs w:val="24"/>
          <w:shd w:val="clear" w:color="auto" w:fill="FFFFFF"/>
          <w:lang w:val="ru-RU"/>
        </w:rPr>
        <w:t>Приучение к самостоятельности</w:t>
      </w:r>
      <w:r w:rsidRPr="003467B6">
        <w:rPr>
          <w:rStyle w:val="a5"/>
          <w:rFonts w:cstheme="minorHAnsi"/>
          <w:b w:val="0"/>
          <w:color w:val="000000"/>
          <w:sz w:val="24"/>
          <w:szCs w:val="24"/>
          <w:shd w:val="clear" w:color="auto" w:fill="FFFFFF"/>
          <w:lang w:val="ru-RU"/>
        </w:rPr>
        <w:t>. Т</w:t>
      </w:r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ак как будущая система подразумевает самостоятельную работу, ребенок с детства поймет, что он сам должен </w:t>
      </w:r>
      <w:proofErr w:type="gramStart"/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стремится</w:t>
      </w:r>
      <w:proofErr w:type="gramEnd"/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к знаниям. Такое воспитание в дальнейшем сделает характер человека более твердым. Без излишней заботы педагогов</w:t>
      </w:r>
      <w:r w:rsidR="005E7D59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5E7D59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будующий</w:t>
      </w:r>
      <w:proofErr w:type="spellEnd"/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ученик добьется более высоких результатов.</w:t>
      </w:r>
    </w:p>
    <w:p w:rsidR="003467B6" w:rsidRPr="003467B6" w:rsidRDefault="00CE1797" w:rsidP="003467B6">
      <w:pPr>
        <w:shd w:val="clear" w:color="auto" w:fill="FFFFFF"/>
        <w:spacing w:beforeAutospacing="0" w:after="125" w:afterAutospacing="0" w:line="376" w:lineRule="atLeast"/>
        <w:ind w:left="-376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 w:rsidRPr="003467B6">
        <w:rPr>
          <w:rFonts w:cstheme="minorHAnsi"/>
          <w:b/>
          <w:bCs/>
          <w:color w:val="000000"/>
          <w:sz w:val="24"/>
          <w:szCs w:val="24"/>
          <w:lang w:val="ru-RU"/>
        </w:rPr>
        <w:t>-</w:t>
      </w:r>
      <w:r w:rsidRPr="003467B6">
        <w:rPr>
          <w:rStyle w:val="a5"/>
          <w:rFonts w:cstheme="minorHAnsi"/>
          <w:color w:val="000000"/>
          <w:sz w:val="24"/>
          <w:szCs w:val="24"/>
          <w:lang w:val="ru-RU"/>
        </w:rPr>
        <w:t xml:space="preserve"> </w:t>
      </w:r>
      <w:r w:rsidRPr="003467B6"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  <w:t>Упрощение работы педагогов</w:t>
      </w:r>
      <w:r w:rsidR="005E7D59">
        <w:rPr>
          <w:rFonts w:eastAsia="Times New Roman" w:cstheme="minorHAnsi"/>
          <w:color w:val="000000"/>
          <w:sz w:val="24"/>
          <w:szCs w:val="24"/>
          <w:lang w:val="ru-RU" w:eastAsia="ru-RU"/>
        </w:rPr>
        <w:t>. Профессия воспитателя</w:t>
      </w:r>
      <w:r w:rsidRPr="003467B6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считается одной из самых сложных. На воспитание юных умов тратится много энергии и нервов. В </w:t>
      </w:r>
      <w:r w:rsidR="005E7D59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цифровой системе работа педагога </w:t>
      </w:r>
      <w:r w:rsidRPr="003467B6">
        <w:rPr>
          <w:rFonts w:eastAsia="Times New Roman" w:cstheme="minorHAnsi"/>
          <w:color w:val="000000"/>
          <w:sz w:val="24"/>
          <w:szCs w:val="24"/>
          <w:lang w:val="ru-RU" w:eastAsia="ru-RU"/>
        </w:rPr>
        <w:t>подразумевает лишь помощь. Педагог задает направление,</w:t>
      </w:r>
      <w:r w:rsidR="005E7D59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по которому развиваются дети и их родители</w:t>
      </w:r>
      <w:r w:rsidRPr="003467B6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. </w:t>
      </w:r>
    </w:p>
    <w:p w:rsidR="004B2958" w:rsidRPr="003467B6" w:rsidRDefault="00CE1797" w:rsidP="003467B6">
      <w:pPr>
        <w:shd w:val="clear" w:color="auto" w:fill="FFFFFF"/>
        <w:spacing w:beforeAutospacing="0" w:after="125" w:afterAutospacing="0" w:line="376" w:lineRule="atLeast"/>
        <w:ind w:left="-376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3467B6">
        <w:rPr>
          <w:rFonts w:cstheme="minorHAnsi"/>
          <w:b/>
          <w:bCs/>
          <w:color w:val="000000"/>
          <w:sz w:val="24"/>
          <w:szCs w:val="24"/>
          <w:lang w:val="ru-RU"/>
        </w:rPr>
        <w:t>-</w:t>
      </w:r>
      <w:r w:rsidRPr="003467B6">
        <w:rPr>
          <w:rStyle w:val="10"/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467B6" w:rsidRPr="003467B6">
        <w:rPr>
          <w:rStyle w:val="10"/>
          <w:rFonts w:asciiTheme="minorHAnsi" w:hAnsiTheme="minorHAnsi" w:cstheme="minorHAnsi"/>
          <w:b w:val="0"/>
          <w:color w:val="000000"/>
          <w:sz w:val="24"/>
          <w:szCs w:val="24"/>
          <w:shd w:val="clear" w:color="auto" w:fill="FFFFFF"/>
          <w:lang w:val="ru-RU"/>
        </w:rPr>
        <w:t>Ш</w:t>
      </w:r>
      <w:r w:rsidRPr="003467B6">
        <w:rPr>
          <w:rStyle w:val="a5"/>
          <w:rFonts w:cstheme="minorHAnsi"/>
          <w:b w:val="0"/>
          <w:color w:val="000000"/>
          <w:sz w:val="24"/>
          <w:szCs w:val="24"/>
          <w:shd w:val="clear" w:color="auto" w:fill="FFFFFF"/>
          <w:lang w:val="ru-RU"/>
        </w:rPr>
        <w:t>аг в будущее</w:t>
      </w:r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. Переход к цифровому образованию — это значимый этап к созданию </w:t>
      </w:r>
      <w:proofErr w:type="spellStart"/>
      <w:proofErr w:type="gramStart"/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Интернет-технологий</w:t>
      </w:r>
      <w:proofErr w:type="spellEnd"/>
      <w:proofErr w:type="gramEnd"/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. Сейчас наука развивается с большой скоростью, каждый день появляются новые </w:t>
      </w:r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структуры. Цифровизация обучения поможет </w:t>
      </w:r>
      <w:r w:rsidR="005E7D59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до</w:t>
      </w:r>
      <w:r w:rsidRPr="003467B6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школьникам лучше ориентироваться в информационном мире в будущем</w:t>
      </w:r>
      <w:r w:rsidRPr="00CE1797"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307C6A" w:rsidRPr="009D0219" w:rsidRDefault="00307C6A" w:rsidP="00307C6A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Возможные риски.</w:t>
      </w:r>
    </w:p>
    <w:p w:rsidR="00307C6A" w:rsidRPr="009D0219" w:rsidRDefault="00307C6A" w:rsidP="00307C6A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D0219">
        <w:rPr>
          <w:rFonts w:cstheme="minorHAnsi"/>
          <w:color w:val="000000"/>
          <w:sz w:val="24"/>
          <w:szCs w:val="24"/>
          <w:lang w:val="ru-RU"/>
        </w:rPr>
        <w:t>Потенциальные потребители образовательных услуг могут недооцени</w:t>
      </w:r>
      <w:r>
        <w:rPr>
          <w:rFonts w:cstheme="minorHAnsi"/>
          <w:color w:val="000000"/>
          <w:sz w:val="24"/>
          <w:szCs w:val="24"/>
          <w:lang w:val="ru-RU"/>
        </w:rPr>
        <w:t xml:space="preserve">вать значимость </w:t>
      </w:r>
      <w:proofErr w:type="spellStart"/>
      <w:r>
        <w:rPr>
          <w:rFonts w:cstheme="minorHAnsi"/>
          <w:color w:val="000000"/>
          <w:sz w:val="24"/>
          <w:szCs w:val="24"/>
          <w:lang w:val="ru-RU"/>
        </w:rPr>
        <w:t>цифровизации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образования, воспринимать это новшество негативно.</w:t>
      </w:r>
    </w:p>
    <w:p w:rsidR="00307C6A" w:rsidRPr="00EC4588" w:rsidRDefault="00307C6A" w:rsidP="00307C6A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EC4588">
        <w:rPr>
          <w:rFonts w:cstheme="minorHAnsi"/>
          <w:b/>
          <w:bCs/>
          <w:color w:val="000000"/>
          <w:sz w:val="24"/>
          <w:szCs w:val="24"/>
          <w:lang w:val="ru-RU"/>
        </w:rPr>
        <w:t>Мероприятия по периодам реализации программы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7"/>
        <w:gridCol w:w="3730"/>
        <w:gridCol w:w="3356"/>
      </w:tblGrid>
      <w:tr w:rsidR="00307C6A" w:rsidRPr="00A64D4E" w:rsidTr="003603B7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C6A" w:rsidRPr="00EC4588" w:rsidRDefault="00307C6A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Первый</w:t>
            </w:r>
            <w:proofErr w:type="spellEnd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-2026г</w:t>
            </w:r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г.)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C6A" w:rsidRPr="00EC4588" w:rsidRDefault="00307C6A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Второй</w:t>
            </w:r>
            <w:proofErr w:type="spellEnd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C6A" w:rsidRPr="00EC4588" w:rsidRDefault="00307C6A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Третий</w:t>
            </w:r>
            <w:proofErr w:type="spellEnd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– 202</w:t>
            </w:r>
            <w:r w:rsidR="00A144F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гг</w:t>
            </w:r>
            <w:proofErr w:type="spellEnd"/>
            <w:r w:rsidRPr="00EC458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307C6A" w:rsidRPr="009D0219" w:rsidTr="003603B7"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C6A" w:rsidRPr="00EC4588" w:rsidRDefault="00307C6A" w:rsidP="005E7D5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1.Анализ доступных образовательных платформ.  </w:t>
            </w:r>
          </w:p>
          <w:p w:rsidR="00307C6A" w:rsidRPr="00EC4588" w:rsidRDefault="00307C6A" w:rsidP="005E7D5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2.Анализ имеющихся в ДОУ цифровых технологий.</w:t>
            </w:r>
          </w:p>
          <w:p w:rsidR="005E7D59" w:rsidRPr="00EC4588" w:rsidRDefault="005E7D59" w:rsidP="005E7D5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3.Аудит того оборудования, которое необходимо приобрести для реализации программы.</w:t>
            </w:r>
          </w:p>
          <w:p w:rsidR="000437FB" w:rsidRPr="00EC4588" w:rsidRDefault="00307C6A" w:rsidP="000437F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3.Закупка </w:t>
            </w:r>
            <w:r w:rsidR="000437FB"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оборудования.</w:t>
            </w:r>
          </w:p>
          <w:p w:rsidR="00307C6A" w:rsidRPr="00EC4588" w:rsidRDefault="000437FB" w:rsidP="005E7D5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4.Повышение квалификации сотрудников ДОУ в направлении </w:t>
            </w:r>
            <w:proofErr w:type="spellStart"/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образования.</w:t>
            </w:r>
            <w:r w:rsidR="00307C6A"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307C6A" w:rsidRPr="00EC4588" w:rsidRDefault="00307C6A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C6A" w:rsidRPr="00EC4588" w:rsidRDefault="00307C6A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и проведение совещаний, семинаров педсоветов по вопросам реализации курс</w:t>
            </w:r>
            <w:r w:rsidR="000437FB"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а «Цифровизация образования</w:t>
            </w:r>
            <w:r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307C6A" w:rsidRPr="00EC4588" w:rsidRDefault="00307C6A" w:rsidP="003603B7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проведения обучающих и практических семинаров, мастер-классов.</w:t>
            </w:r>
          </w:p>
          <w:p w:rsidR="00307C6A" w:rsidRPr="00EC4588" w:rsidRDefault="000437FB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307C6A"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. Реализация системы мероприятий, направленных на освоение программы</w:t>
            </w: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цифрового образования</w:t>
            </w:r>
            <w:r w:rsidR="00307C6A"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:rsidR="00307C6A" w:rsidRPr="00EC4588" w:rsidRDefault="000437FB" w:rsidP="003603B7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307C6A"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. Разработка и внедрение системы мониторинга и оценки полученных результатов</w:t>
            </w:r>
          </w:p>
          <w:p w:rsidR="00307C6A" w:rsidRPr="00EC4588" w:rsidRDefault="000437FB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  <w:r w:rsidR="00307C6A"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. Координация повышения квалификации педагогических работников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C6A" w:rsidRPr="00EC4588" w:rsidRDefault="00307C6A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1. Комплексная оценка эффективности реализации программы.</w:t>
            </w:r>
          </w:p>
          <w:p w:rsidR="00307C6A" w:rsidRPr="00EC4588" w:rsidRDefault="000437FB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307C6A"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. Мониторинг эффективности работы.</w:t>
            </w:r>
          </w:p>
          <w:p w:rsidR="00307C6A" w:rsidRPr="00EC4588" w:rsidRDefault="000437FB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307C6A"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 Разработка и реализация проектов по формированию финансовой грамотности дошкольников, экономической  направленности. </w:t>
            </w:r>
          </w:p>
          <w:p w:rsidR="00307C6A" w:rsidRPr="00EC4588" w:rsidRDefault="000437FB" w:rsidP="003603B7">
            <w:pPr>
              <w:spacing w:line="360" w:lineRule="auto"/>
              <w:contextualSpacing/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307C6A"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307C6A"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Организация проведения обучающих семинаро</w:t>
            </w:r>
            <w:r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в и МО для педагогов</w:t>
            </w:r>
            <w:r w:rsidR="00307C6A" w:rsidRPr="00EC458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307C6A" w:rsidRPr="00EC4588" w:rsidRDefault="000437FB" w:rsidP="003603B7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C4588">
              <w:rPr>
                <w:rFonts w:cstheme="minorHAnsi"/>
                <w:color w:val="000000"/>
                <w:sz w:val="24"/>
                <w:szCs w:val="24"/>
                <w:lang w:val="ru-RU"/>
              </w:rPr>
              <w:t>5. Поддержка сайта образовательной организации.</w:t>
            </w:r>
          </w:p>
        </w:tc>
      </w:tr>
    </w:tbl>
    <w:p w:rsidR="00DF3AC1" w:rsidRDefault="00DF3AC1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6651D" w:rsidRPr="00C87DC0" w:rsidRDefault="00F6651D" w:rsidP="00F6651D">
      <w:pPr>
        <w:spacing w:line="360" w:lineRule="auto"/>
        <w:ind w:firstLine="72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87DC0">
        <w:rPr>
          <w:rFonts w:cstheme="minorHAnsi"/>
          <w:b/>
          <w:bCs/>
          <w:color w:val="000000"/>
          <w:sz w:val="24"/>
          <w:szCs w:val="24"/>
          <w:lang w:val="ru-RU"/>
        </w:rPr>
        <w:t>Совершенствование системы охраны труда</w:t>
      </w:r>
    </w:p>
    <w:tbl>
      <w:tblPr>
        <w:tblStyle w:val="a7"/>
        <w:tblW w:w="10466" w:type="dxa"/>
        <w:tblLook w:val="04A0"/>
      </w:tblPr>
      <w:tblGrid>
        <w:gridCol w:w="544"/>
        <w:gridCol w:w="3619"/>
        <w:gridCol w:w="2190"/>
        <w:gridCol w:w="2048"/>
        <w:gridCol w:w="2065"/>
      </w:tblGrid>
      <w:tr w:rsidR="00BD5812" w:rsidRPr="00C87DC0" w:rsidTr="00BD5812">
        <w:trPr>
          <w:trHeight w:val="420"/>
        </w:trPr>
        <w:tc>
          <w:tcPr>
            <w:tcW w:w="544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619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Мероприятие </w:t>
            </w:r>
          </w:p>
        </w:tc>
        <w:tc>
          <w:tcPr>
            <w:tcW w:w="2190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2048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065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Выполнение</w:t>
            </w:r>
          </w:p>
        </w:tc>
      </w:tr>
      <w:tr w:rsidR="00BD5812" w:rsidRPr="00C87DC0" w:rsidTr="00C87DC0">
        <w:trPr>
          <w:trHeight w:val="1131"/>
        </w:trPr>
        <w:tc>
          <w:tcPr>
            <w:tcW w:w="544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619" w:type="dxa"/>
          </w:tcPr>
          <w:p w:rsidR="00BD5812" w:rsidRPr="00C87DC0" w:rsidRDefault="00BD5812" w:rsidP="00C87DC0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детского сада на внесение изменений в сфере охраны труда</w:t>
            </w:r>
          </w:p>
        </w:tc>
        <w:tc>
          <w:tcPr>
            <w:tcW w:w="2190" w:type="dxa"/>
          </w:tcPr>
          <w:p w:rsidR="00BD5812" w:rsidRPr="00C87DC0" w:rsidRDefault="00BD5812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048" w:type="dxa"/>
          </w:tcPr>
          <w:p w:rsidR="00BD5812" w:rsidRPr="00C87DC0" w:rsidRDefault="00BD5812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Первое полугодие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65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BD5812" w:rsidRPr="00C87DC0" w:rsidTr="00BD5812">
        <w:trPr>
          <w:trHeight w:val="420"/>
        </w:trPr>
        <w:tc>
          <w:tcPr>
            <w:tcW w:w="544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619" w:type="dxa"/>
          </w:tcPr>
          <w:p w:rsidR="00BD5812" w:rsidRPr="00C87DC0" w:rsidRDefault="00BD5812" w:rsidP="00C87DC0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Разработать план развития системы охраны труда в детском саду</w:t>
            </w:r>
          </w:p>
        </w:tc>
        <w:tc>
          <w:tcPr>
            <w:tcW w:w="2190" w:type="dxa"/>
          </w:tcPr>
          <w:p w:rsidR="00BD5812" w:rsidRPr="00C87DC0" w:rsidRDefault="00BD5812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2048" w:type="dxa"/>
          </w:tcPr>
          <w:p w:rsidR="00BD5812" w:rsidRPr="00C87DC0" w:rsidRDefault="00BD5812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Март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65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BD5812" w:rsidRPr="00C87DC0" w:rsidTr="00BD5812">
        <w:trPr>
          <w:trHeight w:val="420"/>
        </w:trPr>
        <w:tc>
          <w:tcPr>
            <w:tcW w:w="544" w:type="dxa"/>
          </w:tcPr>
          <w:p w:rsidR="00BD5812" w:rsidRPr="00C87DC0" w:rsidRDefault="00BD5812" w:rsidP="00BD5812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3. </w:t>
            </w:r>
          </w:p>
        </w:tc>
        <w:tc>
          <w:tcPr>
            <w:tcW w:w="3619" w:type="dxa"/>
          </w:tcPr>
          <w:p w:rsidR="00BD5812" w:rsidRPr="00C87DC0" w:rsidRDefault="00BD5812" w:rsidP="00C87DC0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2190" w:type="dxa"/>
          </w:tcPr>
          <w:p w:rsidR="00BD5812" w:rsidRPr="00C87DC0" w:rsidRDefault="00BD5812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048" w:type="dxa"/>
          </w:tcPr>
          <w:p w:rsidR="00BD5812" w:rsidRPr="00C87DC0" w:rsidRDefault="00BD5812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Март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65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BD5812" w:rsidRPr="00C87DC0" w:rsidTr="00BD5812">
        <w:trPr>
          <w:trHeight w:val="434"/>
        </w:trPr>
        <w:tc>
          <w:tcPr>
            <w:tcW w:w="544" w:type="dxa"/>
          </w:tcPr>
          <w:p w:rsidR="00BD5812" w:rsidRPr="00C87DC0" w:rsidRDefault="00B41F58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619" w:type="dxa"/>
          </w:tcPr>
          <w:p w:rsidR="00BD5812" w:rsidRPr="00C87DC0" w:rsidRDefault="00C87DC0" w:rsidP="00C87DC0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снащение учреждения пунктами первой медицинской помощи, или улучшение </w:t>
            </w:r>
            <w:proofErr w:type="gramStart"/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имеющихся</w:t>
            </w:r>
            <w:proofErr w:type="gramEnd"/>
          </w:p>
        </w:tc>
        <w:tc>
          <w:tcPr>
            <w:tcW w:w="2190" w:type="dxa"/>
          </w:tcPr>
          <w:p w:rsidR="00BD5812" w:rsidRPr="00C87DC0" w:rsidRDefault="00B41F58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мед</w:t>
            </w:r>
            <w:proofErr w:type="gramStart"/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естра</w:t>
            </w:r>
            <w:proofErr w:type="spellEnd"/>
          </w:p>
        </w:tc>
        <w:tc>
          <w:tcPr>
            <w:tcW w:w="2048" w:type="dxa"/>
          </w:tcPr>
          <w:p w:rsidR="00BD5812" w:rsidRPr="00C87DC0" w:rsidRDefault="00B41F58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Второе полугодие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65" w:type="dxa"/>
          </w:tcPr>
          <w:p w:rsidR="00BD5812" w:rsidRPr="00C87DC0" w:rsidRDefault="00BD5812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B41F58" w:rsidRPr="00C87DC0" w:rsidTr="00BD5812">
        <w:trPr>
          <w:trHeight w:val="434"/>
        </w:trPr>
        <w:tc>
          <w:tcPr>
            <w:tcW w:w="544" w:type="dxa"/>
          </w:tcPr>
          <w:p w:rsidR="00B41F58" w:rsidRPr="00C87DC0" w:rsidRDefault="00B41F58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619" w:type="dxa"/>
          </w:tcPr>
          <w:p w:rsidR="00B41F58" w:rsidRPr="00C87DC0" w:rsidRDefault="00C87DC0" w:rsidP="00C87DC0">
            <w:pPr>
              <w:contextualSpacing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spellStart"/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роведение</w:t>
            </w:r>
            <w:proofErr w:type="spellEnd"/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обязательных</w:t>
            </w:r>
            <w:proofErr w:type="spellEnd"/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профилактических</w:t>
            </w:r>
            <w:proofErr w:type="spellEnd"/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1F58" w:rsidRPr="00C87DC0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медосмотров</w:t>
            </w:r>
            <w:proofErr w:type="spellEnd"/>
          </w:p>
        </w:tc>
        <w:tc>
          <w:tcPr>
            <w:tcW w:w="2190" w:type="dxa"/>
          </w:tcPr>
          <w:p w:rsidR="00B41F58" w:rsidRPr="00C87DC0" w:rsidRDefault="00B41F58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мед</w:t>
            </w:r>
            <w:proofErr w:type="gramStart"/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естра</w:t>
            </w:r>
            <w:proofErr w:type="spellEnd"/>
          </w:p>
        </w:tc>
        <w:tc>
          <w:tcPr>
            <w:tcW w:w="2048" w:type="dxa"/>
          </w:tcPr>
          <w:p w:rsidR="00B41F58" w:rsidRPr="00C87DC0" w:rsidRDefault="00B41F58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065" w:type="dxa"/>
          </w:tcPr>
          <w:p w:rsidR="00B41F58" w:rsidRPr="00C87DC0" w:rsidRDefault="00B41F58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87DC0" w:rsidRPr="00C87DC0" w:rsidTr="00C87DC0">
        <w:trPr>
          <w:trHeight w:val="1181"/>
        </w:trPr>
        <w:tc>
          <w:tcPr>
            <w:tcW w:w="544" w:type="dxa"/>
          </w:tcPr>
          <w:p w:rsidR="00C87DC0" w:rsidRPr="00C87DC0" w:rsidRDefault="00C87DC0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619" w:type="dxa"/>
          </w:tcPr>
          <w:p w:rsidR="00C87DC0" w:rsidRPr="00C87DC0" w:rsidRDefault="00C87DC0" w:rsidP="00C87DC0">
            <w:pPr>
              <w:shd w:val="clear" w:color="auto" w:fill="FFFFFF"/>
              <w:spacing w:beforeAutospacing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87DC0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Организация  в  установленном  порядке обучения,  инструктажа, </w:t>
            </w:r>
          </w:p>
          <w:p w:rsidR="00C87DC0" w:rsidRPr="00C87DC0" w:rsidRDefault="00C87DC0" w:rsidP="00C87DC0">
            <w:pPr>
              <w:shd w:val="clear" w:color="auto" w:fill="FFFFFF"/>
              <w:spacing w:beforeAutospacing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87DC0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проверки знаний по охране труда работников.</w:t>
            </w:r>
          </w:p>
        </w:tc>
        <w:tc>
          <w:tcPr>
            <w:tcW w:w="2190" w:type="dxa"/>
          </w:tcPr>
          <w:p w:rsidR="00C87DC0" w:rsidRPr="00C87DC0" w:rsidRDefault="00C87DC0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Заведующий,</w:t>
            </w:r>
          </w:p>
          <w:p w:rsidR="00C87DC0" w:rsidRPr="00C87DC0" w:rsidRDefault="00C87DC0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2048" w:type="dxa"/>
          </w:tcPr>
          <w:p w:rsidR="00C87DC0" w:rsidRPr="00C87DC0" w:rsidRDefault="00D90624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Втор</w:t>
            </w:r>
            <w:r w:rsidR="00C87DC0"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ое полугодие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65" w:type="dxa"/>
          </w:tcPr>
          <w:p w:rsidR="00C87DC0" w:rsidRPr="00C87DC0" w:rsidRDefault="00C87DC0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87DC0" w:rsidRPr="00B41F58" w:rsidTr="00BD5812">
        <w:trPr>
          <w:trHeight w:val="434"/>
        </w:trPr>
        <w:tc>
          <w:tcPr>
            <w:tcW w:w="544" w:type="dxa"/>
          </w:tcPr>
          <w:p w:rsidR="00C87DC0" w:rsidRPr="00C87DC0" w:rsidRDefault="00C87DC0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619" w:type="dxa"/>
          </w:tcPr>
          <w:p w:rsidR="00C87DC0" w:rsidRPr="00C87DC0" w:rsidRDefault="00C87DC0" w:rsidP="00C87DC0">
            <w:pPr>
              <w:shd w:val="clear" w:color="auto" w:fill="FFFFFF"/>
              <w:spacing w:beforeAutospacing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87DC0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Организация   обучения   работников   оказанию   первой   помощи </w:t>
            </w:r>
          </w:p>
          <w:p w:rsidR="00C87DC0" w:rsidRPr="00C87DC0" w:rsidRDefault="00C87DC0" w:rsidP="00C87DC0">
            <w:pPr>
              <w:shd w:val="clear" w:color="auto" w:fill="FFFFFF"/>
              <w:spacing w:beforeAutospacing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C87DC0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пострадавшим на производстве</w:t>
            </w:r>
          </w:p>
        </w:tc>
        <w:tc>
          <w:tcPr>
            <w:tcW w:w="2190" w:type="dxa"/>
          </w:tcPr>
          <w:p w:rsidR="00C87DC0" w:rsidRPr="00C87DC0" w:rsidRDefault="00C87DC0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Заведующий,</w:t>
            </w:r>
          </w:p>
          <w:p w:rsidR="00C87DC0" w:rsidRPr="00C87DC0" w:rsidRDefault="00C87DC0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2048" w:type="dxa"/>
          </w:tcPr>
          <w:p w:rsidR="00C87DC0" w:rsidRPr="00C87DC0" w:rsidRDefault="00C87DC0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Второе полугодие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65" w:type="dxa"/>
          </w:tcPr>
          <w:p w:rsidR="00C87DC0" w:rsidRDefault="00C87DC0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651D" w:rsidRDefault="00F6651D" w:rsidP="00F6651D">
      <w:pPr>
        <w:spacing w:line="360" w:lineRule="auto"/>
        <w:ind w:firstLine="72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6651D" w:rsidRDefault="0049257A" w:rsidP="00F6651D">
      <w:pPr>
        <w:spacing w:line="360" w:lineRule="auto"/>
        <w:ind w:firstLine="72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Усиление антитеррористической защищенности организации</w:t>
      </w:r>
    </w:p>
    <w:tbl>
      <w:tblPr>
        <w:tblStyle w:val="a7"/>
        <w:tblW w:w="0" w:type="auto"/>
        <w:tblLook w:val="04A0"/>
      </w:tblPr>
      <w:tblGrid>
        <w:gridCol w:w="534"/>
        <w:gridCol w:w="3568"/>
        <w:gridCol w:w="2052"/>
        <w:gridCol w:w="2052"/>
        <w:gridCol w:w="2052"/>
      </w:tblGrid>
      <w:tr w:rsidR="0049257A" w:rsidTr="0049257A">
        <w:tc>
          <w:tcPr>
            <w:tcW w:w="534" w:type="dxa"/>
          </w:tcPr>
          <w:p w:rsidR="0049257A" w:rsidRPr="00C87DC0" w:rsidRDefault="0049257A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68" w:type="dxa"/>
          </w:tcPr>
          <w:p w:rsidR="0049257A" w:rsidRPr="00C87DC0" w:rsidRDefault="0049257A" w:rsidP="00C87DC0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детском саду работы по АТЗ, схема управления, состава комиссий по внутренним проверкам, способов контроля</w:t>
            </w:r>
          </w:p>
        </w:tc>
        <w:tc>
          <w:tcPr>
            <w:tcW w:w="2052" w:type="dxa"/>
          </w:tcPr>
          <w:p w:rsidR="0049257A" w:rsidRPr="00C87DC0" w:rsidRDefault="0049257A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49257A" w:rsidRPr="00C87DC0" w:rsidRDefault="0049257A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2052" w:type="dxa"/>
          </w:tcPr>
          <w:p w:rsidR="0049257A" w:rsidRPr="00C87DC0" w:rsidRDefault="0049257A" w:rsidP="00C87DC0">
            <w:pPr>
              <w:spacing w:before="100" w:after="10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Первое полугодие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52" w:type="dxa"/>
          </w:tcPr>
          <w:p w:rsidR="0049257A" w:rsidRDefault="0049257A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9257A" w:rsidTr="0049257A">
        <w:tc>
          <w:tcPr>
            <w:tcW w:w="534" w:type="dxa"/>
          </w:tcPr>
          <w:p w:rsidR="0049257A" w:rsidRPr="00C87DC0" w:rsidRDefault="0049257A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68" w:type="dxa"/>
          </w:tcPr>
          <w:p w:rsidR="0049257A" w:rsidRPr="00C87DC0" w:rsidRDefault="0049257A" w:rsidP="00EC4588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Разработка плана мероприятий</w:t>
            </w:r>
            <w:r w:rsidR="009F0F0F"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и плана действий при установлении уровней террористической опасности</w:t>
            </w:r>
          </w:p>
        </w:tc>
        <w:tc>
          <w:tcPr>
            <w:tcW w:w="2052" w:type="dxa"/>
          </w:tcPr>
          <w:p w:rsidR="0049257A" w:rsidRPr="00C87DC0" w:rsidRDefault="009F0F0F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2052" w:type="dxa"/>
          </w:tcPr>
          <w:p w:rsidR="0049257A" w:rsidRPr="00C87DC0" w:rsidRDefault="009F0F0F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Апрель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52" w:type="dxa"/>
          </w:tcPr>
          <w:p w:rsidR="0049257A" w:rsidRDefault="0049257A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9257A" w:rsidTr="0049257A">
        <w:tc>
          <w:tcPr>
            <w:tcW w:w="534" w:type="dxa"/>
          </w:tcPr>
          <w:p w:rsidR="0049257A" w:rsidRPr="00C87DC0" w:rsidRDefault="009F0F0F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68" w:type="dxa"/>
          </w:tcPr>
          <w:p w:rsidR="0049257A" w:rsidRPr="00C87DC0" w:rsidRDefault="009F0F0F" w:rsidP="00C87DC0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2052" w:type="dxa"/>
          </w:tcPr>
          <w:p w:rsidR="0049257A" w:rsidRPr="00C87DC0" w:rsidRDefault="009F0F0F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2052" w:type="dxa"/>
          </w:tcPr>
          <w:p w:rsidR="0049257A" w:rsidRPr="00C87DC0" w:rsidRDefault="009F0F0F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Ежегодно в Феврале</w:t>
            </w:r>
          </w:p>
        </w:tc>
        <w:tc>
          <w:tcPr>
            <w:tcW w:w="2052" w:type="dxa"/>
          </w:tcPr>
          <w:p w:rsidR="0049257A" w:rsidRDefault="0049257A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F0F0F" w:rsidTr="0049257A">
        <w:tc>
          <w:tcPr>
            <w:tcW w:w="534" w:type="dxa"/>
          </w:tcPr>
          <w:p w:rsidR="009F0F0F" w:rsidRPr="00C87DC0" w:rsidRDefault="009F0F0F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68" w:type="dxa"/>
          </w:tcPr>
          <w:p w:rsidR="009F0F0F" w:rsidRPr="00C87DC0" w:rsidRDefault="009F0F0F" w:rsidP="00C87DC0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2052" w:type="dxa"/>
          </w:tcPr>
          <w:p w:rsidR="009F0F0F" w:rsidRPr="00C87DC0" w:rsidRDefault="009F0F0F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9F0F0F" w:rsidRPr="00C87DC0" w:rsidRDefault="009F0F0F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2052" w:type="dxa"/>
          </w:tcPr>
          <w:p w:rsidR="009F0F0F" w:rsidRPr="00C87DC0" w:rsidRDefault="009F0F0F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Второе полугодие 202</w:t>
            </w:r>
            <w:r w:rsidR="00A144F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52" w:type="dxa"/>
          </w:tcPr>
          <w:p w:rsidR="009F0F0F" w:rsidRDefault="009F0F0F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D90624" w:rsidRPr="00D90624" w:rsidTr="0049257A">
        <w:tc>
          <w:tcPr>
            <w:tcW w:w="534" w:type="dxa"/>
          </w:tcPr>
          <w:p w:rsidR="00D90624" w:rsidRPr="00C87DC0" w:rsidRDefault="00D90624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68" w:type="dxa"/>
          </w:tcPr>
          <w:p w:rsidR="00D90624" w:rsidRPr="00D90624" w:rsidRDefault="00D90624" w:rsidP="00C87DC0">
            <w:pPr>
              <w:contextualSpacing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О</w:t>
            </w:r>
            <w:r w:rsidRPr="00D90624">
              <w:rPr>
                <w:lang w:val="ru-RU"/>
              </w:rPr>
              <w:t xml:space="preserve">существление </w:t>
            </w:r>
            <w:proofErr w:type="gramStart"/>
            <w:r w:rsidRPr="00D90624">
              <w:rPr>
                <w:lang w:val="ru-RU"/>
              </w:rPr>
              <w:t>контроля за</w:t>
            </w:r>
            <w:proofErr w:type="gramEnd"/>
            <w:r w:rsidRPr="00D90624">
              <w:rPr>
                <w:lang w:val="ru-RU"/>
              </w:rPr>
              <w:t xml:space="preserve"> выполнением мероприятий по обеспечению антитеррористической защищенности объекта</w:t>
            </w:r>
          </w:p>
        </w:tc>
        <w:tc>
          <w:tcPr>
            <w:tcW w:w="2052" w:type="dxa"/>
          </w:tcPr>
          <w:p w:rsidR="00D90624" w:rsidRPr="00C87DC0" w:rsidRDefault="00D90624" w:rsidP="00D90624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D90624" w:rsidRPr="00C87DC0" w:rsidRDefault="00D90624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</w:tcPr>
          <w:p w:rsidR="00D90624" w:rsidRPr="00C87DC0" w:rsidRDefault="00D90624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052" w:type="dxa"/>
          </w:tcPr>
          <w:p w:rsidR="00D90624" w:rsidRDefault="00D90624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D90624" w:rsidRPr="00D90624" w:rsidTr="0049257A">
        <w:tc>
          <w:tcPr>
            <w:tcW w:w="534" w:type="dxa"/>
          </w:tcPr>
          <w:p w:rsidR="00D90624" w:rsidRDefault="00D90624" w:rsidP="00F6651D">
            <w:pPr>
              <w:spacing w:line="360" w:lineRule="auto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68" w:type="dxa"/>
          </w:tcPr>
          <w:p w:rsidR="00D90624" w:rsidRPr="00D90624" w:rsidRDefault="00D90624" w:rsidP="00C87DC0">
            <w:pPr>
              <w:contextualSpacing/>
              <w:rPr>
                <w:lang w:val="ru-RU"/>
              </w:rPr>
            </w:pPr>
            <w:proofErr w:type="gramStart"/>
            <w:r w:rsidRPr="00D90624">
              <w:rPr>
                <w:lang w:val="ru-RU"/>
              </w:rPr>
              <w:t>Контроль за</w:t>
            </w:r>
            <w:proofErr w:type="gramEnd"/>
            <w:r w:rsidRPr="00D90624">
              <w:rPr>
                <w:lang w:val="ru-RU"/>
              </w:rPr>
              <w:t xml:space="preserve"> функционированием пропускного режима</w:t>
            </w:r>
          </w:p>
        </w:tc>
        <w:tc>
          <w:tcPr>
            <w:tcW w:w="2052" w:type="dxa"/>
          </w:tcPr>
          <w:p w:rsidR="00D90624" w:rsidRPr="00C87DC0" w:rsidRDefault="00D90624" w:rsidP="00D90624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C87DC0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2052" w:type="dxa"/>
          </w:tcPr>
          <w:p w:rsidR="00D90624" w:rsidRDefault="00D90624" w:rsidP="00C87DC0">
            <w:pPr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052" w:type="dxa"/>
          </w:tcPr>
          <w:p w:rsidR="00D90624" w:rsidRDefault="00D90624" w:rsidP="00F6651D">
            <w:pPr>
              <w:spacing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257A" w:rsidRDefault="0049257A" w:rsidP="00F6651D">
      <w:pPr>
        <w:spacing w:line="360" w:lineRule="auto"/>
        <w:ind w:firstLine="72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9257A" w:rsidRDefault="0049257A" w:rsidP="00F6651D">
      <w:pPr>
        <w:spacing w:line="360" w:lineRule="auto"/>
        <w:ind w:firstLine="720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6651D" w:rsidRPr="009D0219" w:rsidRDefault="00F6651D" w:rsidP="00030A3C">
      <w:pPr>
        <w:spacing w:line="360" w:lineRule="auto"/>
        <w:ind w:firstLine="720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5E7D59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                     </w:t>
      </w: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EC4588" w:rsidRDefault="00EC4588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EC4588" w:rsidRDefault="00EC4588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EC4588" w:rsidRDefault="00EC4588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EC4588" w:rsidRDefault="00EC4588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EC4588" w:rsidRDefault="00EC4588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B349C" w:rsidRDefault="006B349C" w:rsidP="005E7D59">
      <w:pPr>
        <w:spacing w:line="360" w:lineRule="auto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7272" w:rsidRPr="009D0219" w:rsidRDefault="006B349C" w:rsidP="005E7D59">
      <w:pPr>
        <w:spacing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</w:t>
      </w:r>
      <w:r w:rsidR="005E7D5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857DA1" w:rsidRPr="009D02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Раздел </w:t>
      </w:r>
      <w:r w:rsidR="00857DA1" w:rsidRPr="009D0219">
        <w:rPr>
          <w:rFonts w:cstheme="minorHAnsi"/>
          <w:b/>
          <w:bCs/>
          <w:color w:val="000000"/>
          <w:sz w:val="24"/>
          <w:szCs w:val="24"/>
        </w:rPr>
        <w:t>IV</w:t>
      </w:r>
      <w:r w:rsidR="00857DA1" w:rsidRPr="009D0219">
        <w:rPr>
          <w:rFonts w:cstheme="minorHAnsi"/>
          <w:b/>
          <w:bCs/>
          <w:color w:val="000000"/>
          <w:sz w:val="24"/>
          <w:szCs w:val="24"/>
          <w:lang w:val="ru-RU"/>
        </w:rPr>
        <w:t>. Мониторинг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3"/>
        <w:gridCol w:w="5092"/>
      </w:tblGrid>
      <w:tr w:rsidR="00477272" w:rsidRPr="009D0219" w:rsidTr="00F17AE1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BD5812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D5812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Ожидаемые результаты</w:t>
            </w:r>
          </w:p>
        </w:tc>
        <w:tc>
          <w:tcPr>
            <w:tcW w:w="50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BD5812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Критерии </w:t>
            </w:r>
            <w:proofErr w:type="spellStart"/>
            <w:r w:rsidRPr="00BD5812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эффекти</w:t>
            </w:r>
            <w:r w:rsidRPr="009D02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вности</w:t>
            </w:r>
            <w:proofErr w:type="spellEnd"/>
          </w:p>
        </w:tc>
      </w:tr>
      <w:tr w:rsidR="00477272" w:rsidRPr="0087376C" w:rsidTr="00F17AE1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Улучшение качества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предоставляемых образовательных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услуг через обновление структуры и содержания образовательного процесса с учетом внедрения инновационных подходов</w:t>
            </w:r>
            <w:r w:rsidR="00DF3AC1"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0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Устойчивая положительная динамика образовательных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достижений воспитанников и состояния их здоровья. Рост удовлетворенности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родителей учащихся качеством образовательных услуг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по результатам анкетирования</w:t>
            </w:r>
          </w:p>
        </w:tc>
      </w:tr>
      <w:tr w:rsidR="00477272" w:rsidRPr="0087376C" w:rsidTr="00F17AE1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эффективности психолого-педагогической помощи детского сада</w:t>
            </w:r>
          </w:p>
        </w:tc>
        <w:tc>
          <w:tcPr>
            <w:tcW w:w="50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Интеграции детей с различным состоянием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здоровья, уровнем развития, степенью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адаптированности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 условиях дифференцированных </w:t>
            </w:r>
            <w:proofErr w:type="spell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микрогрупп</w:t>
            </w:r>
            <w:proofErr w:type="spell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для достижения максимального качества образовательного процесса.</w:t>
            </w:r>
          </w:p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Создания целостной системы, в которой все этапы работы с ребенком, были бы взаимосвязаны.</w:t>
            </w:r>
          </w:p>
        </w:tc>
      </w:tr>
      <w:tr w:rsidR="00477272" w:rsidRPr="0087376C" w:rsidTr="00F17AE1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Дальнейшая информатизация</w:t>
            </w:r>
            <w:r w:rsidR="00F17AE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образовательного процесса и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50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Увеличение доли использования </w:t>
            </w:r>
            <w:proofErr w:type="spellStart"/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ИКТ-инструментов</w:t>
            </w:r>
            <w:proofErr w:type="spellEnd"/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9D021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образовательном процессе и администрировании</w:t>
            </w:r>
          </w:p>
        </w:tc>
      </w:tr>
      <w:tr w:rsidR="00477272" w:rsidRPr="0087376C" w:rsidTr="00F17AE1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Расширение перечня образовательных возможностей, социально-образовательных партнерств</w:t>
            </w:r>
          </w:p>
        </w:tc>
        <w:tc>
          <w:tcPr>
            <w:tcW w:w="50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Детский сад налаживает сетевое взаимодействие с другими организациями для образовательного и иных видов сотрудничества</w:t>
            </w:r>
          </w:p>
        </w:tc>
      </w:tr>
      <w:tr w:rsidR="00477272" w:rsidRPr="0087376C" w:rsidTr="00F17AE1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эффективности системы по работе с одаренными и талантливыми детьми</w:t>
            </w:r>
          </w:p>
        </w:tc>
        <w:tc>
          <w:tcPr>
            <w:tcW w:w="50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результативности по выявлению, поддержке и сопровождению одаренных детей и рост результативности интеллектуально-творческих достижений</w:t>
            </w:r>
          </w:p>
        </w:tc>
      </w:tr>
      <w:tr w:rsidR="00477272" w:rsidRPr="0087376C" w:rsidTr="00F17AE1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</w:r>
          </w:p>
        </w:tc>
        <w:tc>
          <w:tcPr>
            <w:tcW w:w="50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272" w:rsidRPr="009D0219" w:rsidRDefault="00857DA1" w:rsidP="00F17AE1">
            <w:pPr>
              <w:spacing w:line="360" w:lineRule="auto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Увеличение доли современного учебного </w:t>
            </w:r>
            <w:proofErr w:type="spellStart"/>
            <w:proofErr w:type="gramStart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>ИКТ-оборудования</w:t>
            </w:r>
            <w:proofErr w:type="spellEnd"/>
            <w:proofErr w:type="gramEnd"/>
            <w:r w:rsidRPr="009D02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программного обеспечения</w:t>
            </w:r>
          </w:p>
        </w:tc>
      </w:tr>
    </w:tbl>
    <w:p w:rsidR="00477272" w:rsidRPr="009D0219" w:rsidRDefault="00477272" w:rsidP="00030A3C">
      <w:pPr>
        <w:spacing w:line="360" w:lineRule="auto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477272" w:rsidRPr="009D0219" w:rsidSect="0087376C">
      <w:pgSz w:w="12240" w:h="15840"/>
      <w:pgMar w:top="567" w:right="75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C70"/>
    <w:multiLevelType w:val="hybridMultilevel"/>
    <w:tmpl w:val="8EDAE914"/>
    <w:lvl w:ilvl="0" w:tplc="7618F938">
      <w:start w:val="1"/>
      <w:numFmt w:val="bullet"/>
      <w:lvlText w:val="―"/>
      <w:lvlJc w:val="left"/>
      <w:pPr>
        <w:ind w:left="1429" w:hanging="360"/>
      </w:pPr>
      <w:rPr>
        <w:rFonts w:ascii="Courier New" w:hAnsi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742C08"/>
    <w:multiLevelType w:val="multilevel"/>
    <w:tmpl w:val="BBC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700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74D6A"/>
    <w:multiLevelType w:val="hybridMultilevel"/>
    <w:tmpl w:val="70D28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60A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4550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ED7D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B1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222A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12089"/>
    <w:rsid w:val="00030A3C"/>
    <w:rsid w:val="00034D00"/>
    <w:rsid w:val="00041D26"/>
    <w:rsid w:val="000434B0"/>
    <w:rsid w:val="000437FB"/>
    <w:rsid w:val="00045C5D"/>
    <w:rsid w:val="000561E1"/>
    <w:rsid w:val="00057D5B"/>
    <w:rsid w:val="00081883"/>
    <w:rsid w:val="000C0F9D"/>
    <w:rsid w:val="001213E3"/>
    <w:rsid w:val="001324CD"/>
    <w:rsid w:val="00143EA9"/>
    <w:rsid w:val="00181099"/>
    <w:rsid w:val="001C2CBF"/>
    <w:rsid w:val="002B4CE1"/>
    <w:rsid w:val="002D33B1"/>
    <w:rsid w:val="002D3591"/>
    <w:rsid w:val="00307C6A"/>
    <w:rsid w:val="00317F90"/>
    <w:rsid w:val="003467B6"/>
    <w:rsid w:val="003514A0"/>
    <w:rsid w:val="004361C2"/>
    <w:rsid w:val="00477272"/>
    <w:rsid w:val="0049257A"/>
    <w:rsid w:val="004A40EE"/>
    <w:rsid w:val="004B2958"/>
    <w:rsid w:val="004B3C04"/>
    <w:rsid w:val="004D5333"/>
    <w:rsid w:val="004E4492"/>
    <w:rsid w:val="004F7E17"/>
    <w:rsid w:val="0051236C"/>
    <w:rsid w:val="00582664"/>
    <w:rsid w:val="005A05CE"/>
    <w:rsid w:val="005B1580"/>
    <w:rsid w:val="005E7D59"/>
    <w:rsid w:val="005F269F"/>
    <w:rsid w:val="0062510F"/>
    <w:rsid w:val="00653AF6"/>
    <w:rsid w:val="00675839"/>
    <w:rsid w:val="006B349C"/>
    <w:rsid w:val="006D7244"/>
    <w:rsid w:val="00702A56"/>
    <w:rsid w:val="007E5B88"/>
    <w:rsid w:val="00822989"/>
    <w:rsid w:val="008371CD"/>
    <w:rsid w:val="00857DA1"/>
    <w:rsid w:val="0087376C"/>
    <w:rsid w:val="0088035E"/>
    <w:rsid w:val="008A7E88"/>
    <w:rsid w:val="008D2019"/>
    <w:rsid w:val="008D6290"/>
    <w:rsid w:val="009336A8"/>
    <w:rsid w:val="009D0219"/>
    <w:rsid w:val="009D777E"/>
    <w:rsid w:val="009F0F0F"/>
    <w:rsid w:val="00A144F5"/>
    <w:rsid w:val="00A51B86"/>
    <w:rsid w:val="00A60EF8"/>
    <w:rsid w:val="00A64D4E"/>
    <w:rsid w:val="00AE01E9"/>
    <w:rsid w:val="00B41F58"/>
    <w:rsid w:val="00B73A5A"/>
    <w:rsid w:val="00B8484D"/>
    <w:rsid w:val="00BA4217"/>
    <w:rsid w:val="00BB5C53"/>
    <w:rsid w:val="00BD5812"/>
    <w:rsid w:val="00BE5471"/>
    <w:rsid w:val="00C107C3"/>
    <w:rsid w:val="00C87DC0"/>
    <w:rsid w:val="00CC6A7A"/>
    <w:rsid w:val="00CE1797"/>
    <w:rsid w:val="00D079F9"/>
    <w:rsid w:val="00D11B92"/>
    <w:rsid w:val="00D34D99"/>
    <w:rsid w:val="00D412F4"/>
    <w:rsid w:val="00D51133"/>
    <w:rsid w:val="00D90624"/>
    <w:rsid w:val="00DA0FEC"/>
    <w:rsid w:val="00DF3AC1"/>
    <w:rsid w:val="00E438A1"/>
    <w:rsid w:val="00EA4769"/>
    <w:rsid w:val="00EC4588"/>
    <w:rsid w:val="00ED4FA7"/>
    <w:rsid w:val="00F01E19"/>
    <w:rsid w:val="00F17AE1"/>
    <w:rsid w:val="00F30076"/>
    <w:rsid w:val="00F6651D"/>
    <w:rsid w:val="00FC3503"/>
    <w:rsid w:val="00FE2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336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4B3C04"/>
    <w:pPr>
      <w:spacing w:before="0" w:beforeAutospacing="0" w:after="0" w:afterAutospacing="0"/>
    </w:pPr>
    <w:rPr>
      <w:lang w:val="ru-RU"/>
    </w:rPr>
  </w:style>
  <w:style w:type="character" w:styleId="a5">
    <w:name w:val="Strong"/>
    <w:basedOn w:val="a0"/>
    <w:uiPriority w:val="22"/>
    <w:qFormat/>
    <w:rsid w:val="00A51B86"/>
    <w:rPr>
      <w:b/>
      <w:bCs/>
    </w:rPr>
  </w:style>
  <w:style w:type="paragraph" w:styleId="a6">
    <w:name w:val="List Paragraph"/>
    <w:basedOn w:val="a"/>
    <w:uiPriority w:val="34"/>
    <w:qFormat/>
    <w:rsid w:val="00307C6A"/>
    <w:pPr>
      <w:ind w:left="720"/>
      <w:contextualSpacing/>
    </w:pPr>
  </w:style>
  <w:style w:type="table" w:styleId="a7">
    <w:name w:val="Table Grid"/>
    <w:basedOn w:val="a1"/>
    <w:uiPriority w:val="59"/>
    <w:rsid w:val="00F6651D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85D0F-6D06-43B7-B054-9B9486C3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5792</Words>
  <Characters>33019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11</cp:lastModifiedBy>
  <cp:revision>2</cp:revision>
  <cp:lastPrinted>2025-10-29T07:59:00Z</cp:lastPrinted>
  <dcterms:created xsi:type="dcterms:W3CDTF">2025-10-29T08:16:00Z</dcterms:created>
  <dcterms:modified xsi:type="dcterms:W3CDTF">2025-10-29T08:16:00Z</dcterms:modified>
</cp:coreProperties>
</file>